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D6" w:rsidRDefault="003C14D6" w:rsidP="003C14D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1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Актуальность проектной деятельности </w:t>
      </w:r>
    </w:p>
    <w:p w:rsidR="00301535" w:rsidRPr="003C14D6" w:rsidRDefault="003C14D6" w:rsidP="003C14D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1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пенитенциарной школе.</w:t>
      </w:r>
    </w:p>
    <w:p w:rsidR="003C14D6" w:rsidRDefault="003C14D6" w:rsidP="003C14D6">
      <w:pPr>
        <w:pStyle w:val="a7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7380" w:rsidRDefault="000D7380" w:rsidP="003C14D6">
      <w:pPr>
        <w:pStyle w:val="a7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обществознания</w:t>
      </w:r>
      <w:r w:rsidR="003C1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4D6" w:rsidRDefault="003C14D6" w:rsidP="003C14D6">
      <w:pPr>
        <w:pStyle w:val="a7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Вечерняя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(сменная) ОШ»</w:t>
      </w:r>
    </w:p>
    <w:p w:rsidR="000D7380" w:rsidRDefault="000D7380" w:rsidP="003C14D6">
      <w:pPr>
        <w:pStyle w:val="a7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Плишкинского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УКП при ФКУ ИК 4</w:t>
      </w:r>
    </w:p>
    <w:p w:rsidR="003C14D6" w:rsidRPr="003C14D6" w:rsidRDefault="003C14D6" w:rsidP="003C14D6">
      <w:pPr>
        <w:pStyle w:val="a7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Анзор</w:t>
      </w:r>
      <w:proofErr w:type="spellEnd"/>
      <w:r w:rsidR="000D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Бидзинович</w:t>
      </w:r>
      <w:proofErr w:type="spellEnd"/>
      <w:r w:rsidR="000D7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Дарбаидзе</w:t>
      </w:r>
      <w:proofErr w:type="spellEnd"/>
    </w:p>
    <w:p w:rsidR="003C14D6" w:rsidRPr="00DA33E3" w:rsidRDefault="003C14D6" w:rsidP="00DA33E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6DA" w:rsidRPr="00773A1D" w:rsidRDefault="00223ADA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1535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</w:t>
      </w:r>
      <w:r w:rsidR="003C14D6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F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535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3C14D6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01535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ИРМО «Вечерняя (сменная) общеобразовательная школа» является общеобразовательным учреждением, которое предоставляет гражданам РФ любого возраста реальную возможность получить основное общее и среднее </w:t>
      </w:r>
      <w:r w:rsidR="003C14D6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301535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 создает основу для последующего образования и самообразования, особенно выбора и освоения профессии, формирования общей культуры личности обучающегося. «Вечерняя (сменная) общеобразовательная школа» реализует общеобразовательные программы основного общего, среднего общего образования. По окончании школы выпускники получают документы об образовании и имеют право продолжить обучение в любом учебном заведении страны. Общеобразовательные программы в МОУ ИРМО «Вечерняя (сменная) общеобразовательная школа» можно осваивать в следующих формах: очно-заочная, заочная. Для всех форм получения образования в рамках основной образовательной прог</w:t>
      </w:r>
      <w:r w:rsidR="00711192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раммы действует образовательный </w:t>
      </w:r>
      <w:r w:rsidR="00301535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стандарт. Условие и порядок освоения общеобразовательных программ устанавливаются уставом МОУ ИРМО «</w:t>
      </w:r>
      <w:proofErr w:type="gramStart"/>
      <w:r w:rsidR="00301535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Вечерняя</w:t>
      </w:r>
      <w:proofErr w:type="gramEnd"/>
      <w:r w:rsidR="00301535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(сменная)</w:t>
      </w:r>
      <w:r w:rsidR="005F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535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ОШ».</w:t>
      </w:r>
    </w:p>
    <w:p w:rsidR="007346DA" w:rsidRPr="00773A1D" w:rsidRDefault="00301535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Плишкинский</w:t>
      </w:r>
      <w:proofErr w:type="spellEnd"/>
      <w:r w:rsidR="005F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8D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консультационный пункт открыт 30 августа 2006 г. на основании ход</w:t>
      </w:r>
      <w:r w:rsidR="007346DA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атайства начальника</w:t>
      </w:r>
      <w:r w:rsidR="00DA33E3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1 сен</w:t>
      </w:r>
      <w:r w:rsidR="00DA33E3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ября 2006 года </w:t>
      </w:r>
      <w:proofErr w:type="spellStart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консультационный пункт реализует право на получение образования осужденных, отбывающих наказание в исправ</w:t>
      </w:r>
      <w:r w:rsidR="00DA33E3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колонии № 4</w:t>
      </w: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Познавательные интересы осужденных избирательны, мало связаны с учебой, знания по образовательным областям слабые. Вместе с тем, увеличивается процент обучающихся, осознавших необходимость получения образования, которое по каким-либо причинам не было получено ими раньше. Таким образом, можно констатировать, что в основ</w:t>
      </w:r>
      <w:r w:rsidR="007346DA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контингент </w:t>
      </w:r>
      <w:proofErr w:type="spellStart"/>
      <w:r w:rsidR="007346DA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Плишкинского</w:t>
      </w:r>
      <w:proofErr w:type="spellEnd"/>
      <w:r w:rsidR="007346DA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УКП</w:t>
      </w: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социально незащищенные члены общества, которые нуждаются в социальной поддержке. Вечерняя школа сегодня – это школа интеллектуальной и социальной реабилитации, ликвидации педагогической и психологической запущенности </w:t>
      </w:r>
      <w:proofErr w:type="gramStart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учреждение социальной защиты средствами образования.</w:t>
      </w:r>
    </w:p>
    <w:p w:rsidR="0006622E" w:rsidRPr="00773A1D" w:rsidRDefault="00301535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работает сплоченный, стабильный, профессиональный коллектив, деятельность которого направлена на формирование личности обучающегося в соответствии с его способностями, интересами и возможностями.</w:t>
      </w:r>
      <w:proofErr w:type="gramEnd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1 января 2020 года укомплектованность педагогичес</w:t>
      </w:r>
      <w:r w:rsidR="007346DA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кими кадрами составляет 100%. </w:t>
      </w: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 преподавателей задействован только в </w:t>
      </w:r>
      <w:proofErr w:type="spellStart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Плишкинском</w:t>
      </w:r>
      <w:proofErr w:type="spellEnd"/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УКП, поэтому уровень работы активный в соответствии с должностными инструкциями. В данном случае, п</w:t>
      </w:r>
      <w:r w:rsidR="00DD315F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едагогическая деятельность – одна из видов человеческой деятельности, которая основана на выполнении социального заказа. Общество видит в наших учениках людей, способных к самоопределению и самореализации на основе полученных качественных знаний, умений, навыков. В последнее время в список социальных потребностей попали следующие необходимые сегодня качества личности:</w:t>
      </w:r>
    </w:p>
    <w:p w:rsidR="0006622E" w:rsidRPr="00773A1D" w:rsidRDefault="0006622E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315F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универсальными способами деятельности;</w:t>
      </w:r>
    </w:p>
    <w:p w:rsidR="0006622E" w:rsidRPr="00773A1D" w:rsidRDefault="0006622E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315F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коммуникативными навыками, навыками коллективного труда;</w:t>
      </w:r>
    </w:p>
    <w:p w:rsidR="0006622E" w:rsidRPr="00773A1D" w:rsidRDefault="0006622E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315F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самообразованию;</w:t>
      </w:r>
    </w:p>
    <w:p w:rsidR="00DD315F" w:rsidRPr="00773A1D" w:rsidRDefault="0006622E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315F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воспитанность.</w:t>
      </w:r>
    </w:p>
    <w:p w:rsidR="00DD315F" w:rsidRPr="00773A1D" w:rsidRDefault="00DD315F" w:rsidP="0061672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ученик будет обладать указанными качествами, то он будет, с большой долей вероятности, реализован в современном обществе. Перед педагогами стоит сложная задача: с одной стороны, высокие требования к качеству знаний учащихся, с другой стороны низкая самооценка и как следствие незначительная мотивация учащихся к учебе.</w:t>
      </w:r>
    </w:p>
    <w:p w:rsidR="00DD315F" w:rsidRPr="00773A1D" w:rsidRDefault="00DD315F" w:rsidP="0061672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основная задача современного учителя – найти такие педагогические технологии, формы и методы работы, которые позволили успешно реализовать государственный заказ и общественные потребности. Для реализации принципов лично-ориентированного образования, индивидуального подхода потребовались новые методы обучения. Эти методы обучения должны:</w:t>
      </w:r>
    </w:p>
    <w:p w:rsidR="00DD315F" w:rsidRPr="00773A1D" w:rsidRDefault="00DD315F" w:rsidP="0061672E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активную, самостоятельную и инициативную позицию учащихся в учении;</w:t>
      </w:r>
    </w:p>
    <w:p w:rsidR="00DD315F" w:rsidRPr="00773A1D" w:rsidRDefault="00DD315F" w:rsidP="0061672E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первую очередь обще учебные умения и навыки: само оценочные, исследовательские, рефлексивные;</w:t>
      </w:r>
    </w:p>
    <w:p w:rsidR="00DD315F" w:rsidRPr="00773A1D" w:rsidRDefault="00DD315F" w:rsidP="0061672E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компетенции, т.е. умения сопряженные с опытом их применения в практической деятельности;</w:t>
      </w:r>
    </w:p>
    <w:p w:rsidR="00DD315F" w:rsidRPr="00773A1D" w:rsidRDefault="00DD315F" w:rsidP="0061672E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учащихся;</w:t>
      </w:r>
    </w:p>
    <w:p w:rsidR="00DD315F" w:rsidRPr="00773A1D" w:rsidRDefault="00DD315F" w:rsidP="0061672E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</w:t>
      </w:r>
      <w:r w:rsid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вывать принцип связи обучения с</w:t>
      </w:r>
      <w:r w:rsidR="00223ADA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реальной </w:t>
      </w: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жизнью.</w:t>
      </w:r>
    </w:p>
    <w:p w:rsidR="00DD315F" w:rsidRPr="00773A1D" w:rsidRDefault="00DD315F" w:rsidP="0061672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таких методов ведущее место принадлежит методу проектов. В основе метода проектов лежит идея направленности учебно-познавательной деятельности учащихся на результат, который получается при решении практически или теоретически значимой проблемы.</w:t>
      </w:r>
    </w:p>
    <w:p w:rsidR="00DD315F" w:rsidRPr="00773A1D" w:rsidRDefault="00DD315F" w:rsidP="0061672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Аргументов в пользу необходимости освоения проектной культуры можно привести достаточно много:</w:t>
      </w:r>
    </w:p>
    <w:p w:rsidR="00DD315F" w:rsidRPr="00773A1D" w:rsidRDefault="00DD315F" w:rsidP="0061672E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есть разновидность проблемно-развивающего обучения;</w:t>
      </w:r>
    </w:p>
    <w:p w:rsidR="00DD315F" w:rsidRPr="00773A1D" w:rsidRDefault="00DD315F" w:rsidP="0061672E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изменяет тип мышления участников проекта, приближая его к потребностям XXI века;</w:t>
      </w:r>
    </w:p>
    <w:p w:rsidR="00DD315F" w:rsidRPr="00773A1D" w:rsidRDefault="00DD315F" w:rsidP="0061672E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реализует идеи личностно-ориентированной педагогики;</w:t>
      </w:r>
    </w:p>
    <w:p w:rsidR="00DD315F" w:rsidRPr="00773A1D" w:rsidRDefault="00DD315F" w:rsidP="0061672E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изменяет конкурентоспособность самого учителя на рынке труда.</w:t>
      </w:r>
    </w:p>
    <w:p w:rsidR="0006622E" w:rsidRPr="00773A1D" w:rsidRDefault="00DD315F" w:rsidP="0061672E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Неслучайно метод проектов называют педагогической технологией 21 века. В пользу метода проектов говорит его универсальность: его можно применять, работая с разными возрастными категориями учащихся, на любых этапах обучения и при изучении материала различной степени сложности.</w:t>
      </w:r>
    </w:p>
    <w:p w:rsidR="006A0B9E" w:rsidRPr="00773A1D" w:rsidRDefault="006A0B9E" w:rsidP="0061672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hAnsi="Times New Roman" w:cs="Times New Roman"/>
          <w:color w:val="000000"/>
          <w:sz w:val="28"/>
          <w:szCs w:val="28"/>
        </w:rPr>
        <w:t>Целью модернизации образования объявлена успешная социализация выпускника. Школа должна стать ведущим фактором формирования новых жизненных смыслов образованного человека, в основе чего лежит его социальная компетентность и высокий профессионализм в избранной сфере деятельности. Хорошее образование – главный ресурс, который обеспечивает человеку свободу: я свободен, я могу выбирать.</w:t>
      </w:r>
    </w:p>
    <w:p w:rsidR="006A0B9E" w:rsidRPr="00773A1D" w:rsidRDefault="006A0B9E" w:rsidP="006167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A1D">
        <w:rPr>
          <w:color w:val="000000"/>
          <w:sz w:val="28"/>
          <w:szCs w:val="28"/>
        </w:rPr>
        <w:t>Какие качества или компетенции необходимо развивать у учеников в школе при исправительной колонии для создания условий, способствующих обеспечению нормальной жизнедеятельности в изоляции, а затем социальной реабилитации и адаптации к жизни в социуме после освобождения?</w:t>
      </w:r>
    </w:p>
    <w:p w:rsidR="0006622E" w:rsidRPr="00773A1D" w:rsidRDefault="006A0B9E" w:rsidP="006167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A1D">
        <w:rPr>
          <w:color w:val="000000"/>
          <w:sz w:val="28"/>
          <w:szCs w:val="28"/>
        </w:rPr>
        <w:t>Педагогический опыт работы при исправительной колонии показывает, что с каждым годом увеличивается количество уч</w:t>
      </w:r>
      <w:r w:rsidR="00773A1D" w:rsidRPr="00773A1D">
        <w:rPr>
          <w:color w:val="000000"/>
          <w:sz w:val="28"/>
          <w:szCs w:val="28"/>
        </w:rPr>
        <w:t xml:space="preserve">ащихся с низким базовым уровнем </w:t>
      </w:r>
      <w:proofErr w:type="spellStart"/>
      <w:r w:rsidR="00773A1D" w:rsidRPr="00773A1D">
        <w:rPr>
          <w:color w:val="000000"/>
          <w:sz w:val="28"/>
          <w:szCs w:val="28"/>
        </w:rPr>
        <w:t>обученн</w:t>
      </w:r>
      <w:r w:rsidRPr="00773A1D">
        <w:rPr>
          <w:color w:val="000000"/>
          <w:sz w:val="28"/>
          <w:szCs w:val="28"/>
        </w:rPr>
        <w:t>ости</w:t>
      </w:r>
      <w:proofErr w:type="spellEnd"/>
      <w:r w:rsidRPr="00773A1D">
        <w:rPr>
          <w:color w:val="000000"/>
          <w:sz w:val="28"/>
          <w:szCs w:val="28"/>
        </w:rPr>
        <w:t>: не могут бегло читать, четко выражать мысли. Длительная изоляция человека от общества приводит к нарушению социально полезных связей и отношений, препятствующих адекватному восприятию действительности. Концентрация криминогенной части населения в одном месте также создает основу для формирования специфической системы межличностных отношений, основанных на традициях и субкультуре уголовного мира, растлевающего личность. Школа при исправительном учреждении должна стать своеобразной клиникой, где будет происходить организация педагогического процесса перевоспитания, «лечение» социально запущенных заключенных.</w:t>
      </w:r>
    </w:p>
    <w:p w:rsidR="0006622E" w:rsidRPr="00773A1D" w:rsidRDefault="0006622E" w:rsidP="006167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2BF2" w:rsidRPr="00773A1D" w:rsidRDefault="002E3210" w:rsidP="0061672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A1D">
        <w:rPr>
          <w:rFonts w:ascii="Times New Roman" w:hAnsi="Times New Roman" w:cs="Times New Roman"/>
          <w:sz w:val="28"/>
          <w:szCs w:val="28"/>
        </w:rPr>
        <w:t>Вывод:</w:t>
      </w:r>
      <w:r w:rsidR="005F216C">
        <w:rPr>
          <w:rFonts w:ascii="Times New Roman" w:hAnsi="Times New Roman" w:cs="Times New Roman"/>
          <w:sz w:val="28"/>
          <w:szCs w:val="28"/>
        </w:rPr>
        <w:t xml:space="preserve"> </w:t>
      </w:r>
      <w:r w:rsidR="0006622E" w:rsidRPr="0077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3C14D6" w:rsidRPr="0077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менно проектная деятельность поможет</w:t>
      </w:r>
      <w:r w:rsidR="005F2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6C79" w:rsidRPr="0077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педагогу</w:t>
      </w:r>
      <w:r w:rsidR="00A72BF2" w:rsidRPr="0077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</w:t>
      </w:r>
      <w:r w:rsidR="00A46C79"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учащихся в реальное общение, опирающееся на исследовательскую деятельность, на совместный труд и увидеть реальные результаты.</w:t>
      </w:r>
      <w:r w:rsidR="005F2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BF2" w:rsidRPr="00A4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перевоспитания из стен ИК в окружающий мир.</w:t>
      </w:r>
    </w:p>
    <w:p w:rsidR="005B630A" w:rsidRPr="00773A1D" w:rsidRDefault="00A46C79" w:rsidP="006167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метода проектов позволяет развивать творческие способности, логическое мышление, стремление самому открывать новые знания и умение проявлять их в современной действительности.</w:t>
      </w:r>
    </w:p>
    <w:p w:rsidR="005B630A" w:rsidRPr="00773A1D" w:rsidRDefault="005B630A" w:rsidP="006167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важным факторам проектной деятельности можно отнести:</w:t>
      </w:r>
    </w:p>
    <w:p w:rsidR="005B630A" w:rsidRPr="00773A1D" w:rsidRDefault="005B630A" w:rsidP="0061672E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познавательной, творческой активности учащихся; </w:t>
      </w:r>
    </w:p>
    <w:p w:rsidR="005B630A" w:rsidRPr="00773A1D" w:rsidRDefault="005B630A" w:rsidP="0061672E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их творческого потенциала; </w:t>
      </w:r>
    </w:p>
    <w:p w:rsidR="005B630A" w:rsidRPr="00773A1D" w:rsidRDefault="005B630A" w:rsidP="0061672E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самостоятельности и ответственности;</w:t>
      </w:r>
    </w:p>
    <w:p w:rsidR="005B630A" w:rsidRPr="00773A1D" w:rsidRDefault="005B630A" w:rsidP="0061672E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мотивации к обучению; </w:t>
      </w:r>
    </w:p>
    <w:p w:rsidR="005B630A" w:rsidRPr="00773A1D" w:rsidRDefault="005B630A" w:rsidP="0061672E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расширение кругозора учащихся; </w:t>
      </w:r>
    </w:p>
    <w:p w:rsidR="00A46C79" w:rsidRPr="00773A1D" w:rsidRDefault="005B630A" w:rsidP="0061672E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отношений сотрудничества.</w:t>
      </w:r>
    </w:p>
    <w:p w:rsidR="00A46C79" w:rsidRPr="00A46C79" w:rsidRDefault="00A46C79" w:rsidP="006167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отличие от други</w:t>
      </w:r>
      <w:r w:rsidRPr="0077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технологий, проектная деятельность даёт возможность:</w:t>
      </w:r>
    </w:p>
    <w:p w:rsidR="00A46C79" w:rsidRPr="00A46C79" w:rsidRDefault="00A46C79" w:rsidP="0061672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затрагивать личность ученика в целом и вовлекать его в учебный процесс;</w:t>
      </w:r>
    </w:p>
    <w:p w:rsidR="00A46C79" w:rsidRPr="00A46C79" w:rsidRDefault="00A46C79" w:rsidP="0061672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условия, где каждый ученик имеет возможность проявить собственную фантазию и творчество;</w:t>
      </w:r>
    </w:p>
    <w:p w:rsidR="00A46C79" w:rsidRPr="00A46C79" w:rsidRDefault="00A46C79" w:rsidP="0061672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приучить учащегося</w:t>
      </w:r>
      <w:r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 мыслить, самостоятельно планировать свои действия, прогнозируя возможные варианты решения стоящих перед ним задач; </w:t>
      </w:r>
    </w:p>
    <w:p w:rsidR="00A46C79" w:rsidRPr="00A46C79" w:rsidRDefault="00A46C79" w:rsidP="0061672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такие ситуации, в которых учитель не является центральной фигурой, дети должны стать равноправными субъектами учебного процесса и активно общаться друг с другом;</w:t>
      </w:r>
    </w:p>
    <w:p w:rsidR="00A72BF2" w:rsidRPr="00773A1D" w:rsidRDefault="00A46C79" w:rsidP="0061672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предусматривать все возможные формы работы в классе: индивидуальную, групповую, коллективную, которые стимулируют само</w:t>
      </w:r>
      <w:r w:rsidRPr="0077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стоятельность и творчество учащегося</w:t>
      </w:r>
      <w:r w:rsidRPr="00A46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6C79" w:rsidRPr="00773A1D" w:rsidRDefault="00A46C79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дает учащимся опыт деятельности, и поэтому незаменим. Если учащийся сумеет </w:t>
      </w:r>
      <w:r w:rsidR="00A72BF2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справиться с работой над</w:t>
      </w:r>
      <w:r w:rsidRPr="00A4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проектом, можно надеяться, что в обществе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реальным условиям жизни за пределами исправительной колонии и быть </w:t>
      </w:r>
      <w:r w:rsidR="00A72BF2" w:rsidRPr="0077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востребованным в обществе.</w:t>
      </w:r>
    </w:p>
    <w:p w:rsidR="0061672E" w:rsidRDefault="0061672E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72E" w:rsidRDefault="0061672E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72E" w:rsidRDefault="0061672E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72E" w:rsidRPr="00A46C79" w:rsidRDefault="0061672E" w:rsidP="00616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ADA" w:rsidRPr="003C14D6" w:rsidRDefault="00223ADA" w:rsidP="006A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14D6" w:rsidRPr="00DD315F" w:rsidRDefault="003C14D6" w:rsidP="003C1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использованы материалы:</w:t>
      </w:r>
    </w:p>
    <w:p w:rsidR="003C14D6" w:rsidRPr="00DD315F" w:rsidRDefault="003C14D6" w:rsidP="003C14D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6-е изд., </w:t>
      </w:r>
      <w:proofErr w:type="spellStart"/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доп.— М.:АРКТИ,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— 80 с. (Метод, </w:t>
      </w:r>
      <w:proofErr w:type="spellStart"/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</w:t>
      </w:r>
      <w:proofErr w:type="spellEnd"/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-ка). ISBN 5-89415-400-6</w:t>
      </w:r>
    </w:p>
    <w:p w:rsidR="003C14D6" w:rsidRPr="00DD315F" w:rsidRDefault="00BB117F" w:rsidP="003C14D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hyperlink r:id="rId9" w:history="1">
        <w:r w:rsidR="003C14D6" w:rsidRPr="00DD31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https://ru.wikipedia.org/wiki/Метод_проектов</w:t>
        </w:r>
      </w:hyperlink>
    </w:p>
    <w:p w:rsidR="003C14D6" w:rsidRPr="00DD315F" w:rsidRDefault="003C14D6" w:rsidP="003C14D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https://открытыйурок</w:t>
      </w:r>
      <w:proofErr w:type="gramStart"/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.р</w:t>
      </w:r>
      <w:proofErr w:type="gramEnd"/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ф/статьи/648795/</w:t>
      </w:r>
      <w:r w:rsidRPr="00DD315F">
        <w:rPr>
          <w:rFonts w:ascii="Times New Roman" w:eastAsia="Times New Roman" w:hAnsi="Times New Roman" w:cs="Times New Roman"/>
          <w:color w:val="000000"/>
          <w:lang w:eastAsia="ru-RU"/>
        </w:rPr>
        <w:t> ,«</w:t>
      </w:r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в образовании», Беликова Екатерина Викторовна</w:t>
      </w:r>
    </w:p>
    <w:p w:rsidR="003C14D6" w:rsidRPr="00DD315F" w:rsidRDefault="003C14D6" w:rsidP="003C14D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https://урок</w:t>
      </w:r>
      <w:proofErr w:type="gramStart"/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.р</w:t>
      </w:r>
      <w:proofErr w:type="gramEnd"/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ф/library/metod_proektov_133519.html</w:t>
      </w:r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DD31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Панкова Ирина Николаевна</w:t>
        </w:r>
      </w:hyperlink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«Применение метода проектов в урочной и внеурочной деятельности»</w:t>
      </w:r>
    </w:p>
    <w:p w:rsidR="003C14D6" w:rsidRPr="00DD315F" w:rsidRDefault="003C14D6" w:rsidP="003C14D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https://урок</w:t>
      </w:r>
      <w:proofErr w:type="gramStart"/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.р</w:t>
      </w:r>
      <w:proofErr w:type="gramEnd"/>
      <w:r w:rsidRPr="00DD315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ф/library/proektnij_metod__sposob_razvitiya_potentciala_uchashih_215521.html</w:t>
      </w:r>
      <w:r w:rsidRPr="00D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31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Кадырова </w:t>
      </w:r>
      <w:proofErr w:type="spellStart"/>
      <w:r w:rsidRPr="00DD31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Илюза</w:t>
      </w:r>
      <w:proofErr w:type="spellEnd"/>
      <w:r w:rsidR="005F21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31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Юлаевна</w:t>
      </w:r>
      <w:proofErr w:type="spellEnd"/>
    </w:p>
    <w:p w:rsidR="00356E72" w:rsidRPr="00B81EB0" w:rsidRDefault="00356E72" w:rsidP="00B81EB0">
      <w:pPr>
        <w:shd w:val="clear" w:color="auto" w:fill="FFFFFF"/>
        <w:spacing w:line="225" w:lineRule="atLeast"/>
        <w:rPr>
          <w:rFonts w:ascii="Arial" w:eastAsia="Times New Roman" w:hAnsi="Arial" w:cs="Arial"/>
          <w:color w:val="AEB8BC"/>
          <w:sz w:val="20"/>
          <w:szCs w:val="20"/>
          <w:lang w:eastAsia="ru-RU"/>
        </w:rPr>
      </w:pPr>
    </w:p>
    <w:sectPr w:rsidR="00356E72" w:rsidRPr="00B81EB0" w:rsidSect="0035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7F" w:rsidRDefault="00BB117F" w:rsidP="00DA33E3">
      <w:pPr>
        <w:spacing w:after="0" w:line="240" w:lineRule="auto"/>
      </w:pPr>
      <w:r>
        <w:separator/>
      </w:r>
    </w:p>
  </w:endnote>
  <w:endnote w:type="continuationSeparator" w:id="0">
    <w:p w:rsidR="00BB117F" w:rsidRDefault="00BB117F" w:rsidP="00DA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7F" w:rsidRDefault="00BB117F" w:rsidP="00DA33E3">
      <w:pPr>
        <w:spacing w:after="0" w:line="240" w:lineRule="auto"/>
      </w:pPr>
      <w:r>
        <w:separator/>
      </w:r>
    </w:p>
  </w:footnote>
  <w:footnote w:type="continuationSeparator" w:id="0">
    <w:p w:rsidR="00BB117F" w:rsidRDefault="00BB117F" w:rsidP="00DA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D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5FA7"/>
    <w:multiLevelType w:val="multilevel"/>
    <w:tmpl w:val="BE68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76E87"/>
    <w:multiLevelType w:val="multilevel"/>
    <w:tmpl w:val="2572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E6D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A17E3"/>
    <w:multiLevelType w:val="multilevel"/>
    <w:tmpl w:val="235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E605C"/>
    <w:multiLevelType w:val="multilevel"/>
    <w:tmpl w:val="FD2A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1791D"/>
    <w:multiLevelType w:val="multilevel"/>
    <w:tmpl w:val="496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F0800"/>
    <w:multiLevelType w:val="multilevel"/>
    <w:tmpl w:val="8AB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A353B"/>
    <w:multiLevelType w:val="multilevel"/>
    <w:tmpl w:val="C852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54D98"/>
    <w:multiLevelType w:val="multilevel"/>
    <w:tmpl w:val="F278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72639"/>
    <w:multiLevelType w:val="multilevel"/>
    <w:tmpl w:val="1F1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6436F"/>
    <w:multiLevelType w:val="multilevel"/>
    <w:tmpl w:val="915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A74C5"/>
    <w:multiLevelType w:val="multilevel"/>
    <w:tmpl w:val="DE8E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01B9F"/>
    <w:multiLevelType w:val="multilevel"/>
    <w:tmpl w:val="D208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03B5D"/>
    <w:multiLevelType w:val="multilevel"/>
    <w:tmpl w:val="61A2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D4FAE"/>
    <w:multiLevelType w:val="multilevel"/>
    <w:tmpl w:val="1EB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C3444"/>
    <w:multiLevelType w:val="multilevel"/>
    <w:tmpl w:val="BBE2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F4EEA"/>
    <w:multiLevelType w:val="multilevel"/>
    <w:tmpl w:val="59B8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9E2679"/>
    <w:multiLevelType w:val="hybridMultilevel"/>
    <w:tmpl w:val="370E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A4E87"/>
    <w:multiLevelType w:val="multilevel"/>
    <w:tmpl w:val="D166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06519"/>
    <w:multiLevelType w:val="multilevel"/>
    <w:tmpl w:val="5A1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D1AFC"/>
    <w:multiLevelType w:val="multilevel"/>
    <w:tmpl w:val="CBF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03712F"/>
    <w:multiLevelType w:val="multilevel"/>
    <w:tmpl w:val="CB8C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44FC1"/>
    <w:multiLevelType w:val="multilevel"/>
    <w:tmpl w:val="DF82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E413BE"/>
    <w:multiLevelType w:val="multilevel"/>
    <w:tmpl w:val="3276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17F30"/>
    <w:multiLevelType w:val="multilevel"/>
    <w:tmpl w:val="752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73704"/>
    <w:multiLevelType w:val="multilevel"/>
    <w:tmpl w:val="A0DA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A4AA1"/>
    <w:multiLevelType w:val="multilevel"/>
    <w:tmpl w:val="A33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3C6932"/>
    <w:multiLevelType w:val="multilevel"/>
    <w:tmpl w:val="DF20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27D4E"/>
    <w:multiLevelType w:val="multilevel"/>
    <w:tmpl w:val="BC16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5A6D07"/>
    <w:multiLevelType w:val="multilevel"/>
    <w:tmpl w:val="EE9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166C1"/>
    <w:multiLevelType w:val="multilevel"/>
    <w:tmpl w:val="A0A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27FF3"/>
    <w:multiLevelType w:val="multilevel"/>
    <w:tmpl w:val="E49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572314"/>
    <w:multiLevelType w:val="multilevel"/>
    <w:tmpl w:val="DADA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364FA3"/>
    <w:multiLevelType w:val="multilevel"/>
    <w:tmpl w:val="E4F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2F2BC1"/>
    <w:multiLevelType w:val="multilevel"/>
    <w:tmpl w:val="6C6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6B5528"/>
    <w:multiLevelType w:val="multilevel"/>
    <w:tmpl w:val="564A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34"/>
  </w:num>
  <w:num w:numId="4">
    <w:abstractNumId w:val="8"/>
  </w:num>
  <w:num w:numId="5">
    <w:abstractNumId w:val="32"/>
  </w:num>
  <w:num w:numId="6">
    <w:abstractNumId w:val="30"/>
  </w:num>
  <w:num w:numId="7">
    <w:abstractNumId w:val="17"/>
  </w:num>
  <w:num w:numId="8">
    <w:abstractNumId w:val="24"/>
  </w:num>
  <w:num w:numId="9">
    <w:abstractNumId w:val="9"/>
  </w:num>
  <w:num w:numId="10">
    <w:abstractNumId w:val="25"/>
  </w:num>
  <w:num w:numId="11">
    <w:abstractNumId w:val="28"/>
  </w:num>
  <w:num w:numId="12">
    <w:abstractNumId w:val="33"/>
  </w:num>
  <w:num w:numId="13">
    <w:abstractNumId w:val="6"/>
  </w:num>
  <w:num w:numId="14">
    <w:abstractNumId w:val="26"/>
  </w:num>
  <w:num w:numId="15">
    <w:abstractNumId w:val="20"/>
  </w:num>
  <w:num w:numId="16">
    <w:abstractNumId w:val="4"/>
  </w:num>
  <w:num w:numId="17">
    <w:abstractNumId w:val="15"/>
  </w:num>
  <w:num w:numId="18">
    <w:abstractNumId w:val="13"/>
  </w:num>
  <w:num w:numId="19">
    <w:abstractNumId w:val="22"/>
  </w:num>
  <w:num w:numId="20">
    <w:abstractNumId w:val="23"/>
  </w:num>
  <w:num w:numId="21">
    <w:abstractNumId w:val="27"/>
  </w:num>
  <w:num w:numId="22">
    <w:abstractNumId w:val="31"/>
  </w:num>
  <w:num w:numId="23">
    <w:abstractNumId w:val="19"/>
  </w:num>
  <w:num w:numId="24">
    <w:abstractNumId w:val="36"/>
    <w:lvlOverride w:ilvl="0">
      <w:startOverride w:val="1"/>
    </w:lvlOverride>
  </w:num>
  <w:num w:numId="25">
    <w:abstractNumId w:val="5"/>
  </w:num>
  <w:num w:numId="26">
    <w:abstractNumId w:val="16"/>
  </w:num>
  <w:num w:numId="27">
    <w:abstractNumId w:val="29"/>
  </w:num>
  <w:num w:numId="28">
    <w:abstractNumId w:val="14"/>
  </w:num>
  <w:num w:numId="29">
    <w:abstractNumId w:val="1"/>
  </w:num>
  <w:num w:numId="30">
    <w:abstractNumId w:val="11"/>
  </w:num>
  <w:num w:numId="31">
    <w:abstractNumId w:val="12"/>
  </w:num>
  <w:num w:numId="32">
    <w:abstractNumId w:val="2"/>
  </w:num>
  <w:num w:numId="33">
    <w:abstractNumId w:val="35"/>
  </w:num>
  <w:num w:numId="34">
    <w:abstractNumId w:val="21"/>
  </w:num>
  <w:num w:numId="35">
    <w:abstractNumId w:val="0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405"/>
    <w:rsid w:val="0006622E"/>
    <w:rsid w:val="000D7380"/>
    <w:rsid w:val="00223ADA"/>
    <w:rsid w:val="002C1405"/>
    <w:rsid w:val="002E3210"/>
    <w:rsid w:val="00301535"/>
    <w:rsid w:val="00356E72"/>
    <w:rsid w:val="003C14D6"/>
    <w:rsid w:val="004656CC"/>
    <w:rsid w:val="00490D5D"/>
    <w:rsid w:val="0054639A"/>
    <w:rsid w:val="005B630A"/>
    <w:rsid w:val="005F216C"/>
    <w:rsid w:val="0061672E"/>
    <w:rsid w:val="0067434D"/>
    <w:rsid w:val="006A0B9E"/>
    <w:rsid w:val="00711192"/>
    <w:rsid w:val="007346DA"/>
    <w:rsid w:val="00770E29"/>
    <w:rsid w:val="00773A1D"/>
    <w:rsid w:val="007B7CAD"/>
    <w:rsid w:val="007F2A1E"/>
    <w:rsid w:val="008D5779"/>
    <w:rsid w:val="00991AED"/>
    <w:rsid w:val="00A46C79"/>
    <w:rsid w:val="00A72BF2"/>
    <w:rsid w:val="00B81EB0"/>
    <w:rsid w:val="00BB117F"/>
    <w:rsid w:val="00DA33E3"/>
    <w:rsid w:val="00DD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72"/>
  </w:style>
  <w:style w:type="paragraph" w:styleId="2">
    <w:name w:val="heading 2"/>
    <w:basedOn w:val="a"/>
    <w:link w:val="20"/>
    <w:uiPriority w:val="9"/>
    <w:qFormat/>
    <w:rsid w:val="002C1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405"/>
    <w:rPr>
      <w:color w:val="0000FF"/>
      <w:u w:val="single"/>
    </w:rPr>
  </w:style>
  <w:style w:type="character" w:customStyle="1" w:styleId="ui">
    <w:name w:val="ui"/>
    <w:basedOn w:val="a0"/>
    <w:rsid w:val="002C1405"/>
  </w:style>
  <w:style w:type="character" w:customStyle="1" w:styleId="price">
    <w:name w:val="price"/>
    <w:basedOn w:val="a0"/>
    <w:rsid w:val="002C1405"/>
  </w:style>
  <w:style w:type="character" w:customStyle="1" w:styleId="oldprice">
    <w:name w:val="oldprice"/>
    <w:basedOn w:val="a0"/>
    <w:rsid w:val="002C1405"/>
  </w:style>
  <w:style w:type="paragraph" w:styleId="a5">
    <w:name w:val="Balloon Text"/>
    <w:basedOn w:val="a"/>
    <w:link w:val="a6"/>
    <w:uiPriority w:val="99"/>
    <w:semiHidden/>
    <w:unhideWhenUsed/>
    <w:rsid w:val="002C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405"/>
    <w:rPr>
      <w:rFonts w:ascii="Tahoma" w:hAnsi="Tahoma" w:cs="Tahoma"/>
      <w:sz w:val="16"/>
      <w:szCs w:val="16"/>
    </w:rPr>
  </w:style>
  <w:style w:type="paragraph" w:customStyle="1" w:styleId="c61">
    <w:name w:val="c61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315F"/>
  </w:style>
  <w:style w:type="paragraph" w:customStyle="1" w:styleId="c1">
    <w:name w:val="c1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DD315F"/>
  </w:style>
  <w:style w:type="character" w:customStyle="1" w:styleId="c29">
    <w:name w:val="c29"/>
    <w:basedOn w:val="a0"/>
    <w:rsid w:val="00DD315F"/>
  </w:style>
  <w:style w:type="paragraph" w:customStyle="1" w:styleId="c51">
    <w:name w:val="c51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D315F"/>
  </w:style>
  <w:style w:type="character" w:customStyle="1" w:styleId="c5">
    <w:name w:val="c5"/>
    <w:basedOn w:val="a0"/>
    <w:rsid w:val="00DD315F"/>
  </w:style>
  <w:style w:type="paragraph" w:customStyle="1" w:styleId="c49">
    <w:name w:val="c49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D315F"/>
  </w:style>
  <w:style w:type="character" w:customStyle="1" w:styleId="c52">
    <w:name w:val="c52"/>
    <w:basedOn w:val="a0"/>
    <w:rsid w:val="00DD315F"/>
  </w:style>
  <w:style w:type="paragraph" w:customStyle="1" w:styleId="c50">
    <w:name w:val="c50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315F"/>
  </w:style>
  <w:style w:type="paragraph" w:customStyle="1" w:styleId="c10">
    <w:name w:val="c10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315F"/>
  </w:style>
  <w:style w:type="paragraph" w:customStyle="1" w:styleId="c43">
    <w:name w:val="c43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D315F"/>
  </w:style>
  <w:style w:type="character" w:customStyle="1" w:styleId="c63">
    <w:name w:val="c63"/>
    <w:basedOn w:val="a0"/>
    <w:rsid w:val="00DD315F"/>
  </w:style>
  <w:style w:type="paragraph" w:customStyle="1" w:styleId="c34">
    <w:name w:val="c34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D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315F"/>
  </w:style>
  <w:style w:type="paragraph" w:styleId="a7">
    <w:name w:val="List Paragraph"/>
    <w:basedOn w:val="a"/>
    <w:uiPriority w:val="34"/>
    <w:qFormat/>
    <w:rsid w:val="003015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33E3"/>
  </w:style>
  <w:style w:type="paragraph" w:styleId="aa">
    <w:name w:val="footer"/>
    <w:basedOn w:val="a"/>
    <w:link w:val="ab"/>
    <w:uiPriority w:val="99"/>
    <w:unhideWhenUsed/>
    <w:rsid w:val="00DA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3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366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419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744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26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341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0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98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1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53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6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0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6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886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6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6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15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18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0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46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6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7944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78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0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5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91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4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81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2787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07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19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4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571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64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1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6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84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8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78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22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6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5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072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5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4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63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s://xn--j1ahfl.xn--p1ai/user/125046&amp;sa=D&amp;ust=1551905689000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ru.wikipedia.org/wiki/%25D0%259C%25D0%25B5%25D1%2582%25D0%25BE%25D0%25B4_%25D0%25BF%25D1%2580%25D0%25BE%25D0%25B5%25D0%25BA%25D1%2582%25D0%25BE%25D0%25B2&amp;sa=D&amp;ust=155190568899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1C5E-BD62-4AA6-9E8B-BA09A9BC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2020-01-25T09:12:00Z</dcterms:created>
  <dcterms:modified xsi:type="dcterms:W3CDTF">2022-12-18T03:33:00Z</dcterms:modified>
</cp:coreProperties>
</file>