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1" w:rsidRDefault="00DD7C41" w:rsidP="00183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C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InterActiv\Desktop\программы 19-20\Дубровина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Дубровина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D0" w:rsidRDefault="001835D0" w:rsidP="004D4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D454B" w:rsidRPr="004D454B" w:rsidRDefault="004D454B" w:rsidP="004D454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4D454B" w:rsidRPr="004D454B" w:rsidRDefault="004D454B" w:rsidP="004D454B">
      <w:pPr>
        <w:spacing w:after="0" w:line="240" w:lineRule="auto"/>
        <w:ind w:left="48" w:right="8" w:firstLine="710"/>
        <w:jc w:val="both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составлена на основе  федерального компонента государственного образовательного стандарта среднего (общего) образования (10-11 классы) и программы Боголюбов Л.Н., Городецкая Н.И., Иванова Л.Ф., Матвеев А.И. Программа «Обществознание» </w:t>
      </w:r>
      <w:r w:rsidR="008558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D454B">
        <w:rPr>
          <w:rFonts w:ascii="Times New Roman" w:eastAsia="Times New Roman" w:hAnsi="Times New Roman" w:cs="Times New Roman"/>
          <w:color w:val="000000"/>
          <w:sz w:val="28"/>
        </w:rPr>
        <w:t xml:space="preserve"> 11 </w:t>
      </w:r>
      <w:proofErr w:type="spellStart"/>
      <w:r w:rsidRPr="004D454B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proofErr w:type="gramStart"/>
      <w:r w:rsidR="001835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D454B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1835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D454B">
        <w:rPr>
          <w:rFonts w:ascii="Times New Roman" w:eastAsia="Times New Roman" w:hAnsi="Times New Roman" w:cs="Times New Roman"/>
          <w:color w:val="000000"/>
          <w:sz w:val="28"/>
        </w:rPr>
        <w:t>(базовый уровень). - М.: Просвещение, 2011.</w:t>
      </w:r>
    </w:p>
    <w:p w:rsidR="004D454B" w:rsidRPr="004D454B" w:rsidRDefault="004D454B" w:rsidP="004D454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 xml:space="preserve">Календарно-тематическое планирование ориентировано на учебник Боголюбова Л.Н., Городецкой Н.И., Матвеева А.И Обществознание. 11 </w:t>
      </w:r>
      <w:proofErr w:type="spellStart"/>
      <w:r w:rsidRPr="004D454B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4D454B">
        <w:rPr>
          <w:rFonts w:ascii="Times New Roman" w:eastAsia="Times New Roman" w:hAnsi="Times New Roman" w:cs="Times New Roman"/>
          <w:color w:val="000000"/>
          <w:sz w:val="28"/>
        </w:rPr>
        <w:t>. - М.: Просвещение, 201</w:t>
      </w:r>
      <w:r w:rsidR="008558E7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4D454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D454B" w:rsidRPr="004D454B" w:rsidRDefault="004D454B" w:rsidP="004D454B">
      <w:pPr>
        <w:spacing w:after="0" w:line="240" w:lineRule="auto"/>
        <w:ind w:left="48" w:right="8" w:firstLine="710"/>
        <w:jc w:val="both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</w:t>
      </w:r>
      <w:r w:rsidR="008558E7">
        <w:rPr>
          <w:rFonts w:ascii="Times New Roman" w:eastAsia="Times New Roman" w:hAnsi="Times New Roman" w:cs="Times New Roman"/>
          <w:color w:val="000000"/>
          <w:sz w:val="28"/>
        </w:rPr>
        <w:t xml:space="preserve">1  ч.  </w:t>
      </w:r>
      <w:r w:rsidRPr="004D454B">
        <w:rPr>
          <w:rFonts w:ascii="Times New Roman" w:eastAsia="Times New Roman" w:hAnsi="Times New Roman" w:cs="Times New Roman"/>
          <w:color w:val="000000"/>
          <w:sz w:val="28"/>
        </w:rPr>
        <w:t>в неделю.</w:t>
      </w:r>
    </w:p>
    <w:p w:rsidR="004D454B" w:rsidRPr="004D454B" w:rsidRDefault="004D454B" w:rsidP="004D454B">
      <w:pPr>
        <w:spacing w:after="0" w:line="240" w:lineRule="auto"/>
        <w:ind w:left="48" w:right="8" w:firstLine="710"/>
        <w:jc w:val="both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         </w:t>
      </w:r>
    </w:p>
    <w:p w:rsidR="004D454B" w:rsidRPr="004D454B" w:rsidRDefault="004D454B" w:rsidP="004D454B">
      <w:pPr>
        <w:spacing w:after="0" w:line="240" w:lineRule="auto"/>
        <w:ind w:right="24" w:firstLine="708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 xml:space="preserve">Освоение нового содержания осуществляется с опорой на </w:t>
      </w:r>
      <w:proofErr w:type="spellStart"/>
      <w:r w:rsidRPr="004D454B">
        <w:rPr>
          <w:rFonts w:ascii="Times New Roman" w:eastAsia="Times New Roman" w:hAnsi="Times New Roman" w:cs="Times New Roman"/>
          <w:color w:val="000000"/>
          <w:sz w:val="28"/>
        </w:rPr>
        <w:t>межпредметные</w:t>
      </w:r>
      <w:proofErr w:type="spellEnd"/>
      <w:r w:rsidRPr="004D454B">
        <w:rPr>
          <w:rFonts w:ascii="Times New Roman" w:eastAsia="Times New Roman" w:hAnsi="Times New Roman" w:cs="Times New Roman"/>
          <w:color w:val="000000"/>
          <w:sz w:val="28"/>
        </w:rPr>
        <w:t xml:space="preserve"> связи с курсами истории, географии, психологии и др.          </w:t>
      </w:r>
    </w:p>
    <w:p w:rsidR="004D454B" w:rsidRPr="004D454B" w:rsidRDefault="004D454B" w:rsidP="004D454B">
      <w:pPr>
        <w:spacing w:after="0" w:line="240" w:lineRule="auto"/>
        <w:ind w:left="44" w:right="18" w:firstLine="452"/>
        <w:jc w:val="both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 xml:space="preserve">Особенностями настоящего курса в части раскрытия духовно-мировоззренческой стороны социальной жизни, вопросов социального познания и социального развития является его </w:t>
      </w:r>
      <w:proofErr w:type="spellStart"/>
      <w:r w:rsidRPr="004D454B">
        <w:rPr>
          <w:rFonts w:ascii="Times New Roman" w:eastAsia="Times New Roman" w:hAnsi="Times New Roman" w:cs="Times New Roman"/>
          <w:color w:val="000000"/>
          <w:sz w:val="28"/>
        </w:rPr>
        <w:t>культуросообразность</w:t>
      </w:r>
      <w:proofErr w:type="spellEnd"/>
      <w:r w:rsidRPr="004D454B">
        <w:rPr>
          <w:rFonts w:ascii="Times New Roman" w:eastAsia="Times New Roman" w:hAnsi="Times New Roman" w:cs="Times New Roman"/>
          <w:color w:val="000000"/>
          <w:sz w:val="28"/>
        </w:rPr>
        <w:t>, ориентация на традиционные духовные ценности российской культуры.</w:t>
      </w:r>
    </w:p>
    <w:p w:rsidR="004D454B" w:rsidRPr="004D454B" w:rsidRDefault="004D454B" w:rsidP="004D454B">
      <w:pPr>
        <w:spacing w:after="0" w:line="240" w:lineRule="auto"/>
        <w:ind w:right="18"/>
        <w:jc w:val="both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к освоению курса</w:t>
      </w:r>
      <w:r w:rsidRPr="004D454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D454B" w:rsidRPr="004D454B" w:rsidRDefault="004D454B" w:rsidP="004D454B">
      <w:pPr>
        <w:spacing w:after="0" w:line="240" w:lineRule="auto"/>
        <w:ind w:left="44" w:right="18"/>
        <w:jc w:val="both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Содержание изучаемых знаний предполагает усвоение школьниками не только рациональных знаний и теорий, сложившихся в научной социологии, экономики, политики, но и спектра представлений, сложившихся в других сферах общественной жизни - религии, искусстве, обыденном сознании. Это должно способствовать знакомству учащихся с обществом во всем его многообразии.</w:t>
      </w:r>
    </w:p>
    <w:p w:rsidR="004D454B" w:rsidRPr="004D454B" w:rsidRDefault="004D454B" w:rsidP="004D454B">
      <w:pPr>
        <w:spacing w:after="0" w:line="240" w:lineRule="auto"/>
        <w:ind w:right="32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курса:</w:t>
      </w:r>
    </w:p>
    <w:p w:rsidR="004D454B" w:rsidRPr="004D454B" w:rsidRDefault="004D454B" w:rsidP="004D454B">
      <w:pPr>
        <w:spacing w:after="0" w:line="240" w:lineRule="auto"/>
        <w:ind w:right="240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Развитие личности, ее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4D454B" w:rsidRPr="004D454B" w:rsidRDefault="004D454B" w:rsidP="004D454B">
      <w:pPr>
        <w:spacing w:after="0" w:line="240" w:lineRule="auto"/>
        <w:ind w:left="92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ознакомить учащихся с широкой совокупностью доступных для них знаний об общественной жизни;</w:t>
      </w:r>
    </w:p>
    <w:p w:rsidR="004D454B" w:rsidRPr="004D454B" w:rsidRDefault="004D454B" w:rsidP="004D454B">
      <w:pPr>
        <w:spacing w:after="0" w:line="240" w:lineRule="auto"/>
        <w:ind w:left="92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дать представление об основных понятиях, терминах, теориях, связанных с описанием и изучением социальных процессов;</w:t>
      </w:r>
    </w:p>
    <w:p w:rsidR="004D454B" w:rsidRPr="004D454B" w:rsidRDefault="004D454B" w:rsidP="004D454B">
      <w:pPr>
        <w:spacing w:after="0" w:line="240" w:lineRule="auto"/>
        <w:ind w:left="92" w:right="80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привлечь внимание учащихся к культурологической, мировоззренческой, духовно-нравственной и философской тематике,</w:t>
      </w:r>
    </w:p>
    <w:p w:rsidR="004D454B" w:rsidRPr="004D454B" w:rsidRDefault="004D454B" w:rsidP="004D454B">
      <w:pPr>
        <w:spacing w:after="0" w:line="240" w:lineRule="auto"/>
        <w:ind w:left="92" w:right="80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сформировать интерес к изучению культуры общества в ее различных сферах - науке, религии, искусстве и т. д.</w:t>
      </w:r>
    </w:p>
    <w:p w:rsidR="004D454B" w:rsidRPr="004D454B" w:rsidRDefault="004D454B" w:rsidP="004D454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4D454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D454B" w:rsidRPr="004D454B" w:rsidRDefault="004D454B" w:rsidP="004D454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lastRenderedPageBreak/>
        <w:t> Изучение курса позволяет заложить у обучающихся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4D454B" w:rsidRPr="004D454B" w:rsidRDefault="004D454B" w:rsidP="004D454B">
      <w:pPr>
        <w:spacing w:after="0" w:line="240" w:lineRule="auto"/>
        <w:ind w:right="32"/>
        <w:jc w:val="center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КУРСА</w:t>
      </w:r>
    </w:p>
    <w:p w:rsidR="004D454B" w:rsidRPr="004D454B" w:rsidRDefault="004D454B" w:rsidP="004D454B">
      <w:pPr>
        <w:spacing w:after="0" w:line="240" w:lineRule="auto"/>
        <w:ind w:left="4" w:right="240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Развитие личности, ее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4D454B" w:rsidRPr="004D454B" w:rsidRDefault="004D454B" w:rsidP="004D454B">
      <w:pPr>
        <w:spacing w:after="0" w:line="240" w:lineRule="auto"/>
        <w:ind w:left="92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ознакомить учащихся с широкой совокупностью доступных для них знаний об общественной жизни;</w:t>
      </w:r>
    </w:p>
    <w:p w:rsidR="004D454B" w:rsidRPr="004D454B" w:rsidRDefault="004D454B" w:rsidP="004D454B">
      <w:pPr>
        <w:spacing w:after="0" w:line="240" w:lineRule="auto"/>
        <w:ind w:left="92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дать представление об основных понятиях, терминах, теориях, связанных с описанием и изучением социальных процессов;</w:t>
      </w:r>
    </w:p>
    <w:p w:rsidR="004D454B" w:rsidRPr="004D454B" w:rsidRDefault="004D454B" w:rsidP="004D454B">
      <w:pPr>
        <w:spacing w:after="0" w:line="240" w:lineRule="auto"/>
        <w:ind w:left="92" w:right="80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привлечь внимание учащихся к культурологической, мировоззренческой, духовно-нравственной и философской тематике,</w:t>
      </w:r>
    </w:p>
    <w:p w:rsidR="004D454B" w:rsidRPr="004D454B" w:rsidRDefault="004D454B" w:rsidP="004D454B">
      <w:pPr>
        <w:spacing w:after="0" w:line="240" w:lineRule="auto"/>
        <w:ind w:left="92" w:right="80"/>
        <w:rPr>
          <w:rFonts w:ascii="Arial" w:eastAsia="Times New Roman" w:hAnsi="Arial" w:cs="Arial"/>
          <w:color w:val="000000"/>
        </w:rPr>
      </w:pPr>
      <w:r w:rsidRPr="004D454B">
        <w:rPr>
          <w:rFonts w:ascii="Times New Roman" w:eastAsia="Times New Roman" w:hAnsi="Times New Roman" w:cs="Times New Roman"/>
          <w:color w:val="000000"/>
          <w:sz w:val="28"/>
        </w:rPr>
        <w:t>- сформировать интерес к изучению культуры общества в ее различных сферах - науке, религии, искусстве и т. д.</w:t>
      </w:r>
    </w:p>
    <w:p w:rsidR="004D454B" w:rsidRPr="004D454B" w:rsidRDefault="008558E7" w:rsidP="004D454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d09b19c5a2098e1ffe6c301927dd0d8292fa463a"/>
      <w:bookmarkStart w:id="1" w:name="1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2" w:name="387cb88ef7db2a39c3a3e4332f92fc2cc6b4a79a"/>
      <w:bookmarkStart w:id="3" w:name="2"/>
      <w:bookmarkEnd w:id="2"/>
      <w:bookmarkEnd w:id="3"/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C41" w:rsidRDefault="00DD7C41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D454B" w:rsidRDefault="004D454B" w:rsidP="004D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D454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Календарно-тематическое планирование  «Обществознание» 11 класс</w:t>
      </w:r>
    </w:p>
    <w:p w:rsidR="008558E7" w:rsidRPr="004D454B" w:rsidRDefault="008558E7" w:rsidP="004D454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749"/>
        <w:gridCol w:w="4455"/>
        <w:gridCol w:w="1275"/>
        <w:gridCol w:w="2268"/>
      </w:tblGrid>
      <w:tr w:rsidR="001835D0" w:rsidRPr="008558E7" w:rsidTr="001835D0">
        <w:trPr>
          <w:trHeight w:val="2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a03558f94c28eed1a82957e092e609847fc3208f"/>
            <w:bookmarkStart w:id="5" w:name="5"/>
            <w:bookmarkEnd w:id="4"/>
            <w:bookmarkEnd w:id="5"/>
            <w:r w:rsidRPr="008558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5D0" w:rsidRPr="008558E7" w:rsidTr="00DD7C41">
        <w:trPr>
          <w:trHeight w:val="16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1835D0" w:rsidRPr="008558E7" w:rsidTr="00DD7C41">
        <w:trPr>
          <w:trHeight w:val="1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5A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Экономика (2</w:t>
            </w:r>
            <w:r w:rsidR="005A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55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как наука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§1, задание 2 с. 16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§2,  задание 1-4 с. 28-29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§3, задание 1 с.42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Фирмы в экономике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§4, задание 1 с. 54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§5, задание 1 с. 66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6, задание 1-3 с. 77-78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9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E3" w:rsidRPr="008558E7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7, задание 3 с. 90, подготовка к семинару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0968E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 в экономике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§8, задание 1-4 с. 102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0968E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§9, задание 6 с. 115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0968E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§10, задание 1-3 с. 127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0968E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5A741D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работа за 1 полугодие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835D0"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системе экономических 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§11, задание 1-4 с. 137</w:t>
            </w:r>
          </w:p>
        </w:tc>
      </w:tr>
      <w:tr w:rsidR="001835D0" w:rsidRPr="008558E7" w:rsidTr="00DD7C41">
        <w:trPr>
          <w:trHeight w:val="120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полугодие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в деятельности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E3" w:rsidRPr="008558E7" w:rsidRDefault="000968E3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§12, задание 1-5 с. 148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сознание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E3" w:rsidRPr="008558E7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§13, задание 4 с. 158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E3" w:rsidRPr="008558E7" w:rsidRDefault="000968E3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§14, задание 4 с. 172, подготовка к семинару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 поведение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E3" w:rsidRPr="008558E7" w:rsidRDefault="000968E3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§15, задание 1-4 с. 181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E3" w:rsidRPr="008558E7" w:rsidRDefault="000968E3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§16, задание 4 с. 193, подготовка к семинару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Демографическая ситуация в современной России и проблемы неполной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E3" w:rsidRPr="008558E7" w:rsidRDefault="000968E3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§17, задание 2 с. 201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Религиозные объединения и организации 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E3" w:rsidRPr="008558E7" w:rsidRDefault="000968E3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§18, задание 1 с. 212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социально-политической и духовной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E3" w:rsidRPr="008558E7" w:rsidRDefault="000968E3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</w:tr>
      <w:tr w:rsidR="001835D0" w:rsidRPr="008558E7" w:rsidTr="00DD7C41">
        <w:trPr>
          <w:trHeight w:val="1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Default="001835D0" w:rsidP="004D45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материала </w:t>
            </w:r>
          </w:p>
          <w:p w:rsidR="001835D0" w:rsidRPr="008558E7" w:rsidRDefault="001835D0" w:rsidP="004D454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тест за 2 полугодие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D0" w:rsidRPr="008558E7" w:rsidRDefault="001835D0" w:rsidP="004D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D0" w:rsidRPr="008558E7" w:rsidRDefault="001835D0" w:rsidP="004D454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6D83" w:rsidRDefault="00946D83"/>
    <w:sectPr w:rsidR="00946D83" w:rsidSect="009F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54B"/>
    <w:rsid w:val="000968E3"/>
    <w:rsid w:val="001835D0"/>
    <w:rsid w:val="00204EC2"/>
    <w:rsid w:val="00332AE1"/>
    <w:rsid w:val="004D454B"/>
    <w:rsid w:val="005A741D"/>
    <w:rsid w:val="008558E7"/>
    <w:rsid w:val="00933EBB"/>
    <w:rsid w:val="00946D83"/>
    <w:rsid w:val="009F3CF9"/>
    <w:rsid w:val="00C0790D"/>
    <w:rsid w:val="00DD7C41"/>
    <w:rsid w:val="00E2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454B"/>
  </w:style>
  <w:style w:type="paragraph" w:customStyle="1" w:styleId="c5">
    <w:name w:val="c5"/>
    <w:basedOn w:val="a"/>
    <w:rsid w:val="004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4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D454B"/>
  </w:style>
  <w:style w:type="character" w:customStyle="1" w:styleId="apple-converted-space">
    <w:name w:val="apple-converted-space"/>
    <w:basedOn w:val="a0"/>
    <w:rsid w:val="004D454B"/>
  </w:style>
  <w:style w:type="paragraph" w:customStyle="1" w:styleId="c73">
    <w:name w:val="c73"/>
    <w:basedOn w:val="a"/>
    <w:rsid w:val="004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D454B"/>
  </w:style>
  <w:style w:type="character" w:customStyle="1" w:styleId="c58">
    <w:name w:val="c58"/>
    <w:basedOn w:val="a0"/>
    <w:rsid w:val="004D454B"/>
  </w:style>
  <w:style w:type="paragraph" w:styleId="a3">
    <w:name w:val="No Spacing"/>
    <w:uiPriority w:val="1"/>
    <w:qFormat/>
    <w:rsid w:val="001835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2019-10-15T09:23:00Z</cp:lastPrinted>
  <dcterms:created xsi:type="dcterms:W3CDTF">2016-10-26T06:27:00Z</dcterms:created>
  <dcterms:modified xsi:type="dcterms:W3CDTF">2019-10-19T09:05:00Z</dcterms:modified>
</cp:coreProperties>
</file>