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8F" w:rsidRDefault="00A8188F" w:rsidP="00267B74">
      <w:pPr>
        <w:jc w:val="both"/>
        <w:rPr>
          <w:rFonts w:ascii="Times New Roman" w:hAnsi="Times New Roman" w:cs="Times New Roman"/>
          <w:sz w:val="24"/>
          <w:szCs w:val="24"/>
        </w:rPr>
      </w:pPr>
      <w:r w:rsidRPr="00A818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nterActiv\Desktop\программы 19-20\Стефанова\Стефанова русский и лит\русский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Activ\Desktop\программы 19-20\Стефанова\Стефанова русский и лит\русский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8F" w:rsidRDefault="00A8188F" w:rsidP="00267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8F" w:rsidRDefault="00A8188F" w:rsidP="00267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8F" w:rsidRDefault="00A8188F" w:rsidP="00267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B74" w:rsidRDefault="00267B74" w:rsidP="0026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67B74" w:rsidRDefault="00267B74" w:rsidP="0026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10 класс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документов: </w:t>
      </w:r>
    </w:p>
    <w:p w:rsidR="00267B74" w:rsidRDefault="00267B74" w:rsidP="00267B74">
      <w:pPr>
        <w:pStyle w:val="a4"/>
        <w:numPr>
          <w:ilvl w:val="3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05.03.2004 № 1089 «Об утверждении федерального компонента государственных общеобразовательных стандартов основного общего и среднего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03.06.2008 года №164, от 31.08.2009 № 320, от 19.10.2009 № 427, от 10.11.2011 № 2643, от 24.01.2012 № 30, от 03.01.2012 № 69).</w:t>
      </w:r>
    </w:p>
    <w:p w:rsidR="00267B74" w:rsidRDefault="00267B74" w:rsidP="00267B74">
      <w:pPr>
        <w:pStyle w:val="a4"/>
        <w:numPr>
          <w:ilvl w:val="3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(изм. и доп. 08.06.2015, 28.12.2015)</w:t>
      </w:r>
    </w:p>
    <w:p w:rsidR="00267B74" w:rsidRDefault="00267B74" w:rsidP="00267B74">
      <w:pPr>
        <w:pStyle w:val="a4"/>
        <w:numPr>
          <w:ilvl w:val="3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«Положение о разработке и утверждении рабочих программ учебных предметов и курсов» МОУ ИРМО «Вечерняя (сменная) ОШ»</w:t>
      </w:r>
    </w:p>
    <w:p w:rsidR="00267B74" w:rsidRDefault="00267B74" w:rsidP="00267B74">
      <w:pPr>
        <w:pStyle w:val="a4"/>
        <w:numPr>
          <w:ilvl w:val="3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русскому языку для 10-11 классов общеобразовательных учреждений, допущенная Департаментом общего среднего образования министерства образования и науки Российской Федерации, авторы: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r w:rsidR="00AD46FE">
        <w:rPr>
          <w:rFonts w:ascii="Times New Roman" w:hAnsi="Times New Roman" w:cs="Times New Roman"/>
          <w:sz w:val="24"/>
          <w:szCs w:val="24"/>
        </w:rPr>
        <w:t>щерин</w:t>
      </w:r>
      <w:proofErr w:type="spellEnd"/>
      <w:r w:rsidR="00AD46FE">
        <w:rPr>
          <w:rFonts w:ascii="Times New Roman" w:hAnsi="Times New Roman" w:cs="Times New Roman"/>
          <w:sz w:val="24"/>
          <w:szCs w:val="24"/>
        </w:rPr>
        <w:t xml:space="preserve"> (М.: «Русское слово». 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7B74" w:rsidRDefault="00267B74" w:rsidP="00267B74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 17 часов (0,5 часа в неделю). Для усиления инварианта программы (с у</w:t>
      </w:r>
      <w:r w:rsidR="00AD46FE">
        <w:rPr>
          <w:rFonts w:ascii="Times New Roman" w:hAnsi="Times New Roman" w:cs="Times New Roman"/>
          <w:sz w:val="24"/>
          <w:szCs w:val="24"/>
        </w:rPr>
        <w:t>четом специфичности контингента:</w:t>
      </w:r>
      <w:r>
        <w:rPr>
          <w:rFonts w:ascii="Times New Roman" w:hAnsi="Times New Roman" w:cs="Times New Roman"/>
          <w:sz w:val="24"/>
          <w:szCs w:val="24"/>
        </w:rPr>
        <w:t xml:space="preserve"> изоляция не на 1-2 года</w:t>
      </w:r>
      <w:r w:rsidR="00AD4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более; большой перерыв в обучении) добавлено на повторение русского языка 0,5 часа из вариативной части учебного плана. Итого составляет 34 часа за учебный год, т.е. один час в неделю.</w:t>
      </w:r>
      <w:r w:rsidRPr="0051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B74" w:rsidRDefault="00267B74" w:rsidP="00267B74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51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 xml:space="preserve">обучения русскому языку в 10 классе: повторение, обобщение, систематизация и углубление знаний по русскому языку, полученных в основной школе. </w:t>
      </w:r>
    </w:p>
    <w:p w:rsidR="00267B74" w:rsidRDefault="00267B74" w:rsidP="00267B74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рабочая программа дает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 учащихся.</w:t>
      </w:r>
    </w:p>
    <w:p w:rsidR="00267B74" w:rsidRDefault="00267B74" w:rsidP="00267B74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обучения русскому языку: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E51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коммуникативной, языковой, лингвистической, </w:t>
      </w:r>
      <w:proofErr w:type="spellStart"/>
      <w:r w:rsidRPr="00220E5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20E51">
        <w:rPr>
          <w:rFonts w:ascii="Times New Roman" w:hAnsi="Times New Roman" w:cs="Times New Roman"/>
          <w:sz w:val="24"/>
          <w:szCs w:val="24"/>
        </w:rPr>
        <w:t xml:space="preserve"> компетентностей, как результат освоения содержания курса «русский язык»;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использовать учебник как справочник по основным разделам русского языка, обеспечивая выполняющее повторение при подготовке к сдаче государственного экзамена по русскому языку;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вырабатывать практические навыки правильного письма;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о пунктуации, как вариативности в постановке знаков препинания, их многозначность и многофункциональность.</w:t>
      </w:r>
    </w:p>
    <w:p w:rsidR="00267B74" w:rsidRDefault="00267B74" w:rsidP="0026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авторской программы мотивирован тем, что она рекомендована Министерством образования РФ для общеобразовательных классов, соответствует стандарту основного общего образования по русскому языку, построена с учетом принципов системности, научности, доступности и преемственности, способствует развитию коммуникативной компетенции учащихся, обеспечивает условия для реализации практической направленности, учитывает возрастную психологию учащихся.</w:t>
      </w:r>
    </w:p>
    <w:p w:rsidR="00267B74" w:rsidRDefault="00267B74" w:rsidP="00267B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B74" w:rsidRDefault="00267B74" w:rsidP="00267B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FD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обучающихся: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6FD0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Взаимосвязь языка и истории, культуры русского и других народов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Смысл понятий: речевая ситуация и ее компоненты, литературный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яязык</w:t>
      </w:r>
      <w:proofErr w:type="spellEnd"/>
      <w:r>
        <w:rPr>
          <w:rFonts w:ascii="Times New Roman" w:hAnsi="Times New Roman" w:cs="Times New Roman"/>
          <w:sz w:val="24"/>
          <w:szCs w:val="24"/>
        </w:rPr>
        <w:t>, языковая норма, культура речи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 деловой сферах общения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основные приемы переработки устного и письменного текста;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 и уместности их употребления;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стилей и разновидностей языка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на практике речевого общения основные нормы литературного русского языка;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осознания русского языка, как духовной, нравственной и культурной ценности народа, приобщение к ценностям национальной и мировой культуры, развитие интеллектуальных и творческих способностей, навыков самостоятельной деятельности, увеличение словарного запаса, расширение кругозора, совершенствование коммуникативных способностей, самообразования и активного участия в производственной, культурной и общественной жизни страны.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русскому языку</w:t>
      </w:r>
    </w:p>
    <w:tbl>
      <w:tblPr>
        <w:tblStyle w:val="a5"/>
        <w:tblW w:w="8895" w:type="dxa"/>
        <w:tblLayout w:type="fixed"/>
        <w:tblLook w:val="04A0" w:firstRow="1" w:lastRow="0" w:firstColumn="1" w:lastColumn="0" w:noHBand="0" w:noVBand="1"/>
      </w:tblPr>
      <w:tblGrid>
        <w:gridCol w:w="650"/>
        <w:gridCol w:w="5693"/>
        <w:gridCol w:w="993"/>
        <w:gridCol w:w="1559"/>
      </w:tblGrid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Pr="008B4225" w:rsidRDefault="00267B74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Фразеология.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Лексикографика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Pr="008B4225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Pr="008B4225" w:rsidRDefault="00267B74" w:rsidP="008F4825">
            <w:pPr>
              <w:jc w:val="both"/>
              <w:rPr>
                <w:szCs w:val="24"/>
              </w:rPr>
            </w:pPr>
            <w:r w:rsidRPr="008B422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Pr="008B4225" w:rsidRDefault="00267B74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 (вводный контроль)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Pr="008B4225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Pr="008B4225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части речи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– 3 часа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4 часа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– 2 часа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– 1 час 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– 4 часа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– 1 час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– 1 час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– 1 час</w:t>
            </w:r>
          </w:p>
          <w:p w:rsidR="00267B74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 -1 час</w:t>
            </w:r>
          </w:p>
          <w:p w:rsidR="00267B74" w:rsidRPr="008B4225" w:rsidRDefault="00267B74" w:rsidP="00267B74">
            <w:pPr>
              <w:pStyle w:val="a4"/>
              <w:numPr>
                <w:ilvl w:val="3"/>
                <w:numId w:val="1"/>
              </w:numPr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(предлог, союз, частицы, междометие) – 4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4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74" w:rsidRDefault="00267B74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B74" w:rsidRDefault="00267B74" w:rsidP="0026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– 34 часа</w:t>
      </w:r>
    </w:p>
    <w:p w:rsidR="00267B74" w:rsidRDefault="00267B74" w:rsidP="0026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</w:t>
      </w:r>
    </w:p>
    <w:p w:rsidR="00267B74" w:rsidRDefault="00267B74" w:rsidP="0026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267B74" w:rsidRDefault="00267B74" w:rsidP="0026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267B74" w:rsidRDefault="00267B74" w:rsidP="0026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34, 1 час в неделю</w:t>
      </w:r>
    </w:p>
    <w:p w:rsidR="00267B74" w:rsidRDefault="00267B74" w:rsidP="0026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практических работ:</w:t>
      </w:r>
    </w:p>
    <w:p w:rsidR="00267B74" w:rsidRDefault="00267B74" w:rsidP="0026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проверочный диктант (вводный контроль) – 1</w:t>
      </w:r>
    </w:p>
    <w:p w:rsidR="00267B74" w:rsidRDefault="00267B74" w:rsidP="0026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работы – 2</w:t>
      </w:r>
    </w:p>
    <w:p w:rsidR="00267B74" w:rsidRDefault="00267B74" w:rsidP="0026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итоговое тестирование – 1</w:t>
      </w:r>
    </w:p>
    <w:p w:rsidR="00267B74" w:rsidRDefault="00267B74" w:rsidP="0026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«Русский язык 10-11». Авторы: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И</w:t>
      </w:r>
      <w:r w:rsidR="00AD46FE">
        <w:rPr>
          <w:rFonts w:ascii="Times New Roman" w:hAnsi="Times New Roman" w:cs="Times New Roman"/>
          <w:sz w:val="24"/>
          <w:szCs w:val="24"/>
        </w:rPr>
        <w:t>зд-во: М.: «Русское слово». 2016</w:t>
      </w:r>
    </w:p>
    <w:p w:rsidR="00267B74" w:rsidRDefault="00267B74" w:rsidP="00267B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Программы по русскому языку для 10-11 классов общеобразовательных учреждений, допущенная Департаментом общего среднего образования министерства образования и науки Российской Федерации, авторы: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r w:rsidR="00AD46FE">
        <w:rPr>
          <w:rFonts w:ascii="Times New Roman" w:hAnsi="Times New Roman" w:cs="Times New Roman"/>
          <w:sz w:val="24"/>
          <w:szCs w:val="24"/>
        </w:rPr>
        <w:t>щерин</w:t>
      </w:r>
      <w:proofErr w:type="spellEnd"/>
      <w:r w:rsidR="00AD46FE">
        <w:rPr>
          <w:rFonts w:ascii="Times New Roman" w:hAnsi="Times New Roman" w:cs="Times New Roman"/>
          <w:sz w:val="24"/>
          <w:szCs w:val="24"/>
        </w:rPr>
        <w:t xml:space="preserve"> (М.: «Русское слово». 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7B74" w:rsidRDefault="00267B74" w:rsidP="00267B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«Русский язык 10-11 класс». Пособие для общеобразовательных учреждений. М.: ОО</w:t>
      </w:r>
      <w:r w:rsidR="00AD46FE">
        <w:rPr>
          <w:rFonts w:ascii="Times New Roman" w:hAnsi="Times New Roman" w:cs="Times New Roman"/>
          <w:sz w:val="24"/>
          <w:szCs w:val="24"/>
        </w:rPr>
        <w:t>О «ТИД «Русское слово»- РС».2016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B74" w:rsidRDefault="00267B74" w:rsidP="00267B7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925"/>
        <w:gridCol w:w="992"/>
        <w:gridCol w:w="851"/>
        <w:gridCol w:w="851"/>
        <w:gridCol w:w="1558"/>
      </w:tblGrid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667A2E" w:rsidRDefault="00267B74" w:rsidP="008F4825">
            <w:pPr>
              <w:pStyle w:val="a3"/>
            </w:pPr>
            <w:r w:rsidRPr="00667A2E">
              <w:t>№</w:t>
            </w:r>
          </w:p>
          <w:p w:rsidR="00267B74" w:rsidRPr="00667A2E" w:rsidRDefault="00267B74" w:rsidP="008F4825">
            <w:pPr>
              <w:pStyle w:val="a3"/>
            </w:pPr>
            <w:proofErr w:type="spellStart"/>
            <w:r w:rsidRPr="00667A2E">
              <w:t>П.п</w:t>
            </w:r>
            <w:proofErr w:type="spellEnd"/>
          </w:p>
        </w:tc>
        <w:tc>
          <w:tcPr>
            <w:tcW w:w="3925" w:type="dxa"/>
            <w:shd w:val="clear" w:color="auto" w:fill="auto"/>
          </w:tcPr>
          <w:p w:rsidR="00267B74" w:rsidRPr="00667A2E" w:rsidRDefault="00267B74" w:rsidP="008F4825">
            <w:pPr>
              <w:pStyle w:val="a3"/>
            </w:pPr>
            <w:r w:rsidRPr="00667A2E"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267B74" w:rsidRPr="00667A2E" w:rsidRDefault="00267B74" w:rsidP="008F4825">
            <w:pPr>
              <w:pStyle w:val="a3"/>
            </w:pPr>
            <w:r w:rsidRPr="00667A2E">
              <w:t>Количество часов</w:t>
            </w:r>
          </w:p>
        </w:tc>
        <w:tc>
          <w:tcPr>
            <w:tcW w:w="851" w:type="dxa"/>
            <w:shd w:val="clear" w:color="auto" w:fill="auto"/>
          </w:tcPr>
          <w:p w:rsidR="00267B74" w:rsidRPr="00667A2E" w:rsidRDefault="00267B74" w:rsidP="008F4825">
            <w:pPr>
              <w:pStyle w:val="a3"/>
            </w:pPr>
            <w:r w:rsidRPr="00667A2E">
              <w:t>Дата</w:t>
            </w:r>
          </w:p>
        </w:tc>
        <w:tc>
          <w:tcPr>
            <w:tcW w:w="851" w:type="dxa"/>
          </w:tcPr>
          <w:p w:rsidR="00267B74" w:rsidRPr="00667A2E" w:rsidRDefault="00267B74" w:rsidP="008F4825">
            <w:pPr>
              <w:pStyle w:val="a3"/>
            </w:pPr>
            <w:r>
              <w:t>Корректировка даты</w:t>
            </w:r>
          </w:p>
        </w:tc>
        <w:tc>
          <w:tcPr>
            <w:tcW w:w="1558" w:type="dxa"/>
          </w:tcPr>
          <w:p w:rsidR="00267B74" w:rsidRDefault="00267B74" w:rsidP="008F4825">
            <w:pPr>
              <w:pStyle w:val="a3"/>
            </w:pPr>
            <w:r>
              <w:t>П</w:t>
            </w:r>
            <w:r w:rsidRPr="00667A2E">
              <w:t>римечание</w:t>
            </w: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BC5063" w:rsidRDefault="00267B74" w:rsidP="008F4825">
            <w:pPr>
              <w:pStyle w:val="a3"/>
              <w:jc w:val="center"/>
              <w:rPr>
                <w:b/>
              </w:rPr>
            </w:pPr>
            <w:r w:rsidRPr="00BC5063">
              <w:rPr>
                <w:b/>
              </w:rPr>
              <w:t>Введение-1час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Общие сведения о языке. Роль языка в обществе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Лексика, Фразеология, Лексикография- 2 часа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Основные понятия и основные единицы лексики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3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 xml:space="preserve">Фразеология, Фразеологические единицы и их употребление 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BC5063" w:rsidRDefault="00267B74" w:rsidP="008F4825">
            <w:pPr>
              <w:pStyle w:val="a3"/>
              <w:jc w:val="center"/>
              <w:rPr>
                <w:b/>
              </w:rPr>
            </w:pPr>
            <w:r w:rsidRPr="00BC5063">
              <w:rPr>
                <w:b/>
              </w:rPr>
              <w:t>Фонетика, Графика, Орфография- 2 часа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4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Основные, понятия фонетики, графики, орфографии. Звуки и буквы. Позиционные и исторические чередования звуков. Фонетический разбор. Основные правила произношения гласных и согласных звуков. Ударение.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5</w:t>
            </w:r>
          </w:p>
        </w:tc>
        <w:tc>
          <w:tcPr>
            <w:tcW w:w="3925" w:type="dxa"/>
            <w:shd w:val="clear" w:color="auto" w:fill="auto"/>
          </w:tcPr>
          <w:p w:rsidR="00267B74" w:rsidRPr="00E96C02" w:rsidRDefault="00267B74" w:rsidP="008F48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Проверочный диктант (вводный контроль)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proofErr w:type="spellStart"/>
            <w:r w:rsidRPr="009F0880">
              <w:rPr>
                <w:b/>
              </w:rPr>
              <w:t>Морфемика</w:t>
            </w:r>
            <w:proofErr w:type="spellEnd"/>
            <w:r w:rsidRPr="009F0880">
              <w:rPr>
                <w:b/>
              </w:rPr>
              <w:t xml:space="preserve"> и словообразование- 2 часа 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6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 xml:space="preserve">Основные понятия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словообразования. Состав слова. Основы производные.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7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Словообразование. Словообразовательный разбор. Форма слова.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Морфология и орфография- 4 часа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8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Основные понятия морфологии и орфографии. Принципы русской орфографии.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9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Проверяемые и непроверяемые безударные гласные в корне слова. Чередование гласных в корне слова.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10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Употребление гласных после шипящих и -ц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11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Правописание гласных и согласных в приставках (пре-, при-, гласные -ы и –и после приставок) правила переноса слов.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Самостоятельные части речи</w:t>
            </w:r>
          </w:p>
        </w:tc>
        <w:tc>
          <w:tcPr>
            <w:tcW w:w="992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Имя существительное- 3 часа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12-13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Имя существительное как часть речи. Лексико-грамматические разряды имен существительных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14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Морфологический разбор имен существительных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rPr>
          <w:trHeight w:val="70"/>
        </w:trPr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Имя прилагательное- 4 часа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15-16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Имя прилагательное как часть речи. Лексико-грамматическим разряды имен прилагательных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17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Правописание суффиксов имен прилагательных. Правописание сложных прилагательных.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18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Морфологический разбор прилагательных.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Имя числительное- 2часа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19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Имя числительное как часть речи. Лексико- грамматические разряды числительных.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20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Правописание имен числительных. Морфологический разбор числительных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Местоимение- 1 час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21</w:t>
            </w:r>
          </w:p>
        </w:tc>
        <w:tc>
          <w:tcPr>
            <w:tcW w:w="3925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Местоимение как часть речи. Разряды местоимений. Правописание местоимений морфологический разбор местоимений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Глагол- 4 часа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22-23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Глагол как часть речи. Основные грамматические категории и формы глагола.</w:t>
            </w:r>
          </w:p>
        </w:tc>
        <w:tc>
          <w:tcPr>
            <w:tcW w:w="992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24-25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Правописание глаголов. Морфологический разбор глаголов.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Причастие- 1 час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lastRenderedPageBreak/>
              <w:t>26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Причастия как особая глагольная форма. Образование причастий и их правописание. Морфологический разбор причастий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Деепричастия- 1 час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27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Деепричастие как особая глагольная форма. Морфологический разбор деепричастий.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Наречие- 1 час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28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Наречие как часть речи. Разряды наречий и их правописание. Морфологический разбор наречий.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>Слова категории состояния- 1 час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29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Грамматические особенности слов категории состояния. Морфологический разбор.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67B74" w:rsidRPr="009F0880" w:rsidRDefault="00267B74" w:rsidP="008F4825">
            <w:pPr>
              <w:pStyle w:val="a3"/>
              <w:jc w:val="center"/>
              <w:rPr>
                <w:b/>
              </w:rPr>
            </w:pPr>
            <w:r w:rsidRPr="009F0880">
              <w:rPr>
                <w:b/>
              </w:rPr>
              <w:t xml:space="preserve">Служебные </w:t>
            </w:r>
            <w:r>
              <w:rPr>
                <w:b/>
              </w:rPr>
              <w:t>части речи- 4</w:t>
            </w:r>
            <w:r w:rsidRPr="009F0880">
              <w:rPr>
                <w:b/>
              </w:rPr>
              <w:t xml:space="preserve"> часов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30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Предлог как часть речи и его правописание.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31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Союзы и союзные слова их правописание.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32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Частица как служебная части речи. Правописание частиц.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33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Итоговое тестирование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  <w:tr w:rsidR="00267B74" w:rsidRPr="00E16BD7" w:rsidTr="008F4825">
        <w:tc>
          <w:tcPr>
            <w:tcW w:w="578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34</w:t>
            </w:r>
          </w:p>
        </w:tc>
        <w:tc>
          <w:tcPr>
            <w:tcW w:w="3925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Междометие как особый разряд слов. Анализ итоговой работы.</w:t>
            </w:r>
          </w:p>
        </w:tc>
        <w:tc>
          <w:tcPr>
            <w:tcW w:w="992" w:type="dxa"/>
            <w:shd w:val="clear" w:color="auto" w:fill="auto"/>
          </w:tcPr>
          <w:p w:rsidR="00267B74" w:rsidRDefault="00267B74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267B74" w:rsidRPr="00AB0CCF" w:rsidRDefault="00267B74" w:rsidP="008F4825">
            <w:pPr>
              <w:pStyle w:val="a3"/>
              <w:jc w:val="center"/>
            </w:pPr>
          </w:p>
        </w:tc>
      </w:tr>
    </w:tbl>
    <w:p w:rsidR="00267B74" w:rsidRPr="00E96C02" w:rsidRDefault="00267B74" w:rsidP="00267B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C02">
        <w:rPr>
          <w:rFonts w:ascii="Times New Roman" w:hAnsi="Times New Roman" w:cs="Times New Roman"/>
          <w:b/>
          <w:color w:val="000000"/>
          <w:sz w:val="24"/>
          <w:szCs w:val="24"/>
        </w:rPr>
        <w:t>Итого: 34 часа.</w:t>
      </w:r>
    </w:p>
    <w:p w:rsidR="00267B74" w:rsidRDefault="00267B74" w:rsidP="00267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B74" w:rsidRPr="00E96C02" w:rsidRDefault="00267B74" w:rsidP="00267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267B74" w:rsidRPr="00E96C02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96C02">
        <w:rPr>
          <w:rFonts w:ascii="Times New Roman" w:hAnsi="Times New Roman" w:cs="Times New Roman"/>
          <w:sz w:val="24"/>
          <w:szCs w:val="24"/>
        </w:rPr>
        <w:t xml:space="preserve">.Русский язык. 10-11 классы.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267B74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C02">
        <w:rPr>
          <w:rFonts w:ascii="Times New Roman" w:hAnsi="Times New Roman" w:cs="Times New Roman"/>
          <w:sz w:val="24"/>
          <w:szCs w:val="24"/>
        </w:rPr>
        <w:lastRenderedPageBreak/>
        <w:t xml:space="preserve">Учебник. 2008-2012 гг. </w:t>
      </w:r>
      <w:r w:rsidR="00AD46FE" w:rsidRPr="00AD46FE">
        <w:rPr>
          <w:rFonts w:ascii="Times New Roman" w:hAnsi="Times New Roman" w:cs="Times New Roman"/>
          <w:sz w:val="24"/>
          <w:szCs w:val="24"/>
        </w:rPr>
        <w:object w:dxaOrig="9355" w:dyaOrig="1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8" o:title=""/>
          </v:shape>
          <o:OLEObject Type="Embed" ProgID="Word.Document.12" ShapeID="_x0000_i1025" DrawAspect="Content" ObjectID="_1632923971" r:id="rId9">
            <o:FieldCodes>\s</o:FieldCodes>
          </o:OLEObject>
        </w:object>
      </w:r>
    </w:p>
    <w:p w:rsidR="00267B74" w:rsidRPr="00E96C02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6C02">
        <w:rPr>
          <w:rFonts w:ascii="Times New Roman" w:hAnsi="Times New Roman" w:cs="Times New Roman"/>
          <w:sz w:val="24"/>
          <w:szCs w:val="24"/>
        </w:rPr>
        <w:t xml:space="preserve">.Русский язык в таблицах. 10-11 классы.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И.В. «Русское слово»,2012г.</w:t>
      </w:r>
    </w:p>
    <w:p w:rsidR="00267B74" w:rsidRPr="00E96C02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6C02">
        <w:rPr>
          <w:rFonts w:ascii="Times New Roman" w:hAnsi="Times New Roman" w:cs="Times New Roman"/>
          <w:sz w:val="24"/>
          <w:szCs w:val="24"/>
        </w:rPr>
        <w:t xml:space="preserve">.Русский язык. 10-11 классы. Книга для учителя.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М.А. «Русское слово», 2012.</w:t>
      </w:r>
    </w:p>
    <w:p w:rsidR="00267B74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6C02">
        <w:rPr>
          <w:rFonts w:ascii="Times New Roman" w:hAnsi="Times New Roman" w:cs="Times New Roman"/>
          <w:sz w:val="24"/>
          <w:szCs w:val="24"/>
        </w:rPr>
        <w:t xml:space="preserve">.Русский язык. 10-11 классы. Поурочное планирование.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М.А. Базовый уровень. 2012г.</w:t>
      </w:r>
    </w:p>
    <w:p w:rsidR="00267B74" w:rsidRPr="0068435A" w:rsidRDefault="00267B74" w:rsidP="00267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35A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267B74" w:rsidRPr="00E96C02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96C02">
        <w:rPr>
          <w:rFonts w:ascii="Times New Roman" w:hAnsi="Times New Roman" w:cs="Times New Roman"/>
          <w:sz w:val="24"/>
          <w:szCs w:val="24"/>
        </w:rPr>
        <w:t xml:space="preserve">.Русский язык. 10-11 классы. Контрольные тесты. Орфография и </w:t>
      </w:r>
      <w:proofErr w:type="gramStart"/>
      <w:r w:rsidRPr="00E96C02">
        <w:rPr>
          <w:rFonts w:ascii="Times New Roman" w:hAnsi="Times New Roman" w:cs="Times New Roman"/>
          <w:sz w:val="24"/>
          <w:szCs w:val="24"/>
        </w:rPr>
        <w:t>пунктуация .</w:t>
      </w:r>
      <w:proofErr w:type="gramEnd"/>
      <w:r w:rsidRPr="00E96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B74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И.В. Пособие дл</w:t>
      </w:r>
      <w:r>
        <w:rPr>
          <w:rFonts w:ascii="Times New Roman" w:hAnsi="Times New Roman" w:cs="Times New Roman"/>
          <w:sz w:val="24"/>
          <w:szCs w:val="24"/>
        </w:rPr>
        <w:t>я учащихся. «Русское слово».</w:t>
      </w:r>
    </w:p>
    <w:p w:rsidR="00267B74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ЕГЭ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КИМ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6F55E1" w:rsidRPr="00267B74" w:rsidRDefault="00267B74" w:rsidP="00267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E96C02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E96C02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Трудные случаи употребления слов в русском языке (тесты).</w:t>
      </w:r>
    </w:p>
    <w:sectPr w:rsidR="006F55E1" w:rsidRPr="00267B74" w:rsidSect="00267B7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BC" w:rsidRDefault="00A800BC" w:rsidP="00267B74">
      <w:pPr>
        <w:spacing w:after="0" w:line="240" w:lineRule="auto"/>
      </w:pPr>
      <w:r>
        <w:separator/>
      </w:r>
    </w:p>
  </w:endnote>
  <w:endnote w:type="continuationSeparator" w:id="0">
    <w:p w:rsidR="00A800BC" w:rsidRDefault="00A800BC" w:rsidP="002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371868"/>
      <w:docPartObj>
        <w:docPartGallery w:val="Page Numbers (Bottom of Page)"/>
        <w:docPartUnique/>
      </w:docPartObj>
    </w:sdtPr>
    <w:sdtEndPr/>
    <w:sdtContent>
      <w:p w:rsidR="00267B74" w:rsidRDefault="00267B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8F">
          <w:rPr>
            <w:noProof/>
          </w:rPr>
          <w:t>9</w:t>
        </w:r>
        <w:r>
          <w:fldChar w:fldCharType="end"/>
        </w:r>
      </w:p>
    </w:sdtContent>
  </w:sdt>
  <w:p w:rsidR="00267B74" w:rsidRDefault="00267B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BC" w:rsidRDefault="00A800BC" w:rsidP="00267B74">
      <w:pPr>
        <w:spacing w:after="0" w:line="240" w:lineRule="auto"/>
      </w:pPr>
      <w:r>
        <w:separator/>
      </w:r>
    </w:p>
  </w:footnote>
  <w:footnote w:type="continuationSeparator" w:id="0">
    <w:p w:rsidR="00A800BC" w:rsidRDefault="00A800BC" w:rsidP="002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850AE"/>
    <w:multiLevelType w:val="hybridMultilevel"/>
    <w:tmpl w:val="0ABE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B4353"/>
    <w:multiLevelType w:val="hybridMultilevel"/>
    <w:tmpl w:val="71FA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A2"/>
    <w:rsid w:val="00267B74"/>
    <w:rsid w:val="006F55E1"/>
    <w:rsid w:val="00A800BC"/>
    <w:rsid w:val="00A8188F"/>
    <w:rsid w:val="00AD46FE"/>
    <w:rsid w:val="00EC44A2"/>
    <w:rsid w:val="00F2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BF2D7-D6E2-481F-99A4-0C2E2E97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B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267B74"/>
    <w:pPr>
      <w:ind w:left="720"/>
      <w:contextualSpacing/>
    </w:pPr>
  </w:style>
  <w:style w:type="table" w:styleId="a5">
    <w:name w:val="Table Grid"/>
    <w:basedOn w:val="a1"/>
    <w:uiPriority w:val="59"/>
    <w:rsid w:val="0026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B74"/>
  </w:style>
  <w:style w:type="paragraph" w:styleId="a8">
    <w:name w:val="footer"/>
    <w:basedOn w:val="a"/>
    <w:link w:val="a9"/>
    <w:uiPriority w:val="99"/>
    <w:unhideWhenUsed/>
    <w:rsid w:val="0026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InterActiv</cp:lastModifiedBy>
  <cp:revision>4</cp:revision>
  <dcterms:created xsi:type="dcterms:W3CDTF">2017-08-29T04:37:00Z</dcterms:created>
  <dcterms:modified xsi:type="dcterms:W3CDTF">2019-10-18T09:13:00Z</dcterms:modified>
</cp:coreProperties>
</file>