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B0" w:rsidRDefault="00E777B0" w:rsidP="00DD09F6">
      <w:pPr>
        <w:jc w:val="both"/>
        <w:rPr>
          <w:rFonts w:ascii="Times New Roman" w:hAnsi="Times New Roman" w:cs="Times New Roman"/>
          <w:sz w:val="24"/>
          <w:szCs w:val="24"/>
        </w:rPr>
      </w:pPr>
      <w:r w:rsidRPr="00E77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Стефанова\Стефанова русский и лит\русский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Стефанова\Стефанова русский и лит\русский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B0" w:rsidRDefault="00E777B0" w:rsidP="00DD0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7B0" w:rsidRDefault="00E777B0" w:rsidP="00DD0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7B0" w:rsidRDefault="00E777B0" w:rsidP="00DD0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7B0" w:rsidRDefault="00E777B0" w:rsidP="00DD0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09F6" w:rsidRDefault="00DD09F6" w:rsidP="00DD0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09F6" w:rsidRDefault="00DD09F6" w:rsidP="00DD0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11 класс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документов: </w:t>
      </w:r>
    </w:p>
    <w:p w:rsidR="00DD09F6" w:rsidRDefault="00DD09F6" w:rsidP="00DD09F6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05.03.2004 № 1089 «Об утверждении федерального компонента государственных общеобразовательных стандартов основного общего и среднего образования» (в ред. Приказов Миобрнауки России от 03.06.2008 года №164, от 31.08.2009 № 320, от 19.10.2009 № 427, от 10.11.2011 № 2643, от 24.01.2012 № 30, от 03.01.2012 № 69).</w:t>
      </w:r>
    </w:p>
    <w:p w:rsidR="00DD09F6" w:rsidRDefault="00DD09F6" w:rsidP="00DD09F6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(изм. и доп. 08.06.2015, 28.12.2015)</w:t>
      </w:r>
    </w:p>
    <w:p w:rsidR="00DD09F6" w:rsidRDefault="00DD09F6" w:rsidP="00DD09F6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разработке и утверждении рабочих программ учебных предметов и курсов» МОУ ИРМО «Вечерняя (сменная) ОШ»</w:t>
      </w:r>
    </w:p>
    <w:p w:rsidR="00DD09F6" w:rsidRDefault="00DD09F6" w:rsidP="00DD09F6">
      <w:pPr>
        <w:pStyle w:val="a4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русскому языку для 10-11 классов общеобразовательных учреждений, допущенная Департаментом общего среднего образования министерства образования и науки Российской Федерации, авторы: Н.Г. Гольцова, М.А. Ми</w:t>
      </w:r>
      <w:r w:rsidR="00A244D7">
        <w:rPr>
          <w:rFonts w:ascii="Times New Roman" w:hAnsi="Times New Roman" w:cs="Times New Roman"/>
          <w:sz w:val="24"/>
          <w:szCs w:val="24"/>
        </w:rPr>
        <w:t>щерин (М.: «Русское слово».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09F6" w:rsidRDefault="00DD09F6" w:rsidP="00DD09F6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17 часов (0,5 часа в неделю). Для усиления инварианта программы (с у</w:t>
      </w:r>
      <w:r w:rsidR="00A244D7">
        <w:rPr>
          <w:rFonts w:ascii="Times New Roman" w:hAnsi="Times New Roman" w:cs="Times New Roman"/>
          <w:sz w:val="24"/>
          <w:szCs w:val="24"/>
        </w:rPr>
        <w:t>четом специфичности контингента:</w:t>
      </w:r>
      <w:r>
        <w:rPr>
          <w:rFonts w:ascii="Times New Roman" w:hAnsi="Times New Roman" w:cs="Times New Roman"/>
          <w:sz w:val="24"/>
          <w:szCs w:val="24"/>
        </w:rPr>
        <w:t xml:space="preserve"> изоляция не на 1-2 года</w:t>
      </w:r>
      <w:r w:rsidR="00A244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более; большой перерыв в обучении) добавлено на повторение русского языка 0,5 часа из вариативной части учебного плана. Итого составляет 34 часа за учебный год, т.е. один час в неделю.</w:t>
      </w:r>
      <w:r w:rsidRPr="0051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F6" w:rsidRDefault="00DD09F6" w:rsidP="00DD09F6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5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 xml:space="preserve">обучения русскому языку в 11 классе: повторение, обобщение, систематизация и углубление знаний по русскому языку, полученных в основной школе. </w:t>
      </w:r>
    </w:p>
    <w:p w:rsidR="00DD09F6" w:rsidRDefault="00DD09F6" w:rsidP="00DD09F6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рабочая программа дает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культуроведческой компетентности учащихся.</w:t>
      </w:r>
    </w:p>
    <w:p w:rsidR="00DD09F6" w:rsidRDefault="00DD09F6" w:rsidP="00DD09F6">
      <w:pPr>
        <w:spacing w:after="0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обучения русскому языку: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E51">
        <w:rPr>
          <w:rFonts w:ascii="Times New Roman" w:hAnsi="Times New Roman" w:cs="Times New Roman"/>
          <w:sz w:val="24"/>
          <w:szCs w:val="24"/>
        </w:rPr>
        <w:t>- формирование коммуникативной, языковой, лингвистической, культуроведческой компетентностей, как результат освоения содержания курса «русский язык»;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использовать учебник как справочник по основным разделам русского языка, обеспечивая выполняющее повторение при подготовке к сдаче государственного экзамена по русскому языку;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вырабатывать практические навыки правильного письма;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о пунктуации, как вариативности в постановке знаков препинания, их многозначность и многофункциональность.</w:t>
      </w:r>
    </w:p>
    <w:p w:rsidR="00DD09F6" w:rsidRDefault="00DD09F6" w:rsidP="00DD09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авторской программы мотивирован тем, что она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учетом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DD09F6" w:rsidRDefault="00DD09F6" w:rsidP="00DD09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F6" w:rsidRDefault="00DD09F6" w:rsidP="00DD09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F6" w:rsidRDefault="00DD09F6" w:rsidP="00DD09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FD0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Взаимосвязь языка и истории, культуры русского и других народов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яязык, языковая норма, культура речи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 деловой сферах общения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основные приемы переработки устного и письменного текста;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 и уместности их употребления;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стилей и разновидностей языка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на практике речевого общения основные нормы литературного русского языка;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осознания русского языка, как духовной, нравственной и культурной ценности народа, приобщение к ценностям национальной и мировой культуры, развитие интеллектуальных и творческих способностей, навыков самостоятельной деятельности, увеличение словарного запаса, расширение кругозора, совершенствование коммуникативных способностей, самообразования и активного участия в производственной, культурной и общественной жизни страны.</w:t>
      </w:r>
    </w:p>
    <w:p w:rsidR="00DD09F6" w:rsidRPr="00B410F3" w:rsidRDefault="00DD09F6" w:rsidP="00DD09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курс продолжает системное изучение русского языка на базе основной школы. Материал сгруппирован блоками, изложен полно, доступно.</w:t>
      </w:r>
    </w:p>
    <w:p w:rsidR="00DD09F6" w:rsidRDefault="00DD09F6" w:rsidP="00DD09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8895" w:type="dxa"/>
        <w:tblLayout w:type="fixed"/>
        <w:tblLook w:val="04A0" w:firstRow="1" w:lastRow="0" w:firstColumn="1" w:lastColumn="0" w:noHBand="0" w:noVBand="1"/>
      </w:tblPr>
      <w:tblGrid>
        <w:gridCol w:w="650"/>
        <w:gridCol w:w="5693"/>
        <w:gridCol w:w="993"/>
        <w:gridCol w:w="1559"/>
      </w:tblGrid>
      <w:tr w:rsidR="00DD09F6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09F6" w:rsidTr="008F48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простого предложения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предложение, двусоставные предложения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Односоставные предложения – 3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(вводный контроль) диктант. Анализ диктанта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– 7 часов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– 8 часов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знаки препинания при них – 2 часа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 – 1 час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контрольному диктанту – 1 час</w:t>
            </w:r>
          </w:p>
          <w:p w:rsidR="00DD09F6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(итоговый) диктант – 1 час</w:t>
            </w:r>
          </w:p>
          <w:p w:rsidR="00DD09F6" w:rsidRPr="00B410F3" w:rsidRDefault="00DD09F6" w:rsidP="00DD09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– 1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F6" w:rsidRPr="00B410F3" w:rsidRDefault="00DD09F6" w:rsidP="008F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F6" w:rsidRDefault="00DD09F6" w:rsidP="008F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9F6" w:rsidRDefault="00DD09F6" w:rsidP="00DD0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 – 34 часа</w:t>
      </w:r>
    </w:p>
    <w:p w:rsidR="00DD09F6" w:rsidRDefault="00DD09F6" w:rsidP="00DD09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09F6" w:rsidRDefault="00DD09F6" w:rsidP="00DD0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09F6" w:rsidRDefault="00DD09F6" w:rsidP="00DD0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Стефанова Ирина Васильевна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34, 1 час в неделю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практических работ: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контрольный диктант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сочинение-рассуждение 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словарный диктант 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тесты по материалам и в форме ЕГЭ</w:t>
      </w:r>
    </w:p>
    <w:p w:rsidR="00DD09F6" w:rsidRDefault="00DD09F6" w:rsidP="00DD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«Русский язык 10-11». Авторы: Н.Г. Гольцова, И.В. Шамшин, М.А. Мищерин. И</w:t>
      </w:r>
      <w:r w:rsidR="00A244D7">
        <w:rPr>
          <w:rFonts w:ascii="Times New Roman" w:hAnsi="Times New Roman" w:cs="Times New Roman"/>
          <w:sz w:val="24"/>
          <w:szCs w:val="24"/>
        </w:rPr>
        <w:t>зд-во: М.: «Русское слово». 2016</w:t>
      </w:r>
    </w:p>
    <w:p w:rsidR="00DD09F6" w:rsidRDefault="00DD09F6" w:rsidP="00DD09F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Программы по русскому языку для 10-11 классов общеобразовательных учреждений, допущенная Департаментом общего среднего образования министерства образования и науки Российской Федерации, авторы: Н.Г. Гольцова, М.А. Мищерин </w:t>
      </w:r>
      <w:r w:rsidR="00A244D7">
        <w:rPr>
          <w:rFonts w:ascii="Times New Roman" w:hAnsi="Times New Roman" w:cs="Times New Roman"/>
          <w:sz w:val="24"/>
          <w:szCs w:val="24"/>
        </w:rPr>
        <w:t>(М.: «Русское слово».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09F6" w:rsidRDefault="00DD09F6" w:rsidP="00DD09F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 10-11 класс». Пособие для общеобразовательных учреждений. М.: ОО</w:t>
      </w:r>
      <w:r w:rsidR="00A244D7">
        <w:rPr>
          <w:rFonts w:ascii="Times New Roman" w:hAnsi="Times New Roman" w:cs="Times New Roman"/>
          <w:sz w:val="24"/>
          <w:szCs w:val="24"/>
        </w:rPr>
        <w:t>О «ТИД «Русское слово»- РС».2016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9F6" w:rsidRDefault="00DD09F6" w:rsidP="00DD09F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925"/>
        <w:gridCol w:w="992"/>
        <w:gridCol w:w="851"/>
        <w:gridCol w:w="851"/>
        <w:gridCol w:w="1558"/>
      </w:tblGrid>
      <w:tr w:rsidR="00DD09F6" w:rsidTr="008F4825">
        <w:tc>
          <w:tcPr>
            <w:tcW w:w="578" w:type="dxa"/>
            <w:shd w:val="clear" w:color="auto" w:fill="auto"/>
          </w:tcPr>
          <w:p w:rsidR="00DD09F6" w:rsidRPr="00667A2E" w:rsidRDefault="00DD09F6" w:rsidP="008F4825">
            <w:pPr>
              <w:pStyle w:val="a3"/>
            </w:pPr>
            <w:r w:rsidRPr="00667A2E">
              <w:t>№</w:t>
            </w:r>
          </w:p>
          <w:p w:rsidR="00DD09F6" w:rsidRPr="00667A2E" w:rsidRDefault="00DD09F6" w:rsidP="008F4825">
            <w:pPr>
              <w:pStyle w:val="a3"/>
            </w:pPr>
            <w:r w:rsidRPr="00667A2E">
              <w:t>П.п</w:t>
            </w:r>
          </w:p>
        </w:tc>
        <w:tc>
          <w:tcPr>
            <w:tcW w:w="3925" w:type="dxa"/>
            <w:shd w:val="clear" w:color="auto" w:fill="auto"/>
          </w:tcPr>
          <w:p w:rsidR="00DD09F6" w:rsidRPr="00667A2E" w:rsidRDefault="00DD09F6" w:rsidP="008F4825">
            <w:pPr>
              <w:pStyle w:val="a3"/>
            </w:pPr>
            <w:r w:rsidRPr="00667A2E">
              <w:t xml:space="preserve">Содержание учебного материала </w:t>
            </w:r>
          </w:p>
        </w:tc>
        <w:tc>
          <w:tcPr>
            <w:tcW w:w="992" w:type="dxa"/>
            <w:shd w:val="clear" w:color="auto" w:fill="auto"/>
          </w:tcPr>
          <w:p w:rsidR="00DD09F6" w:rsidRPr="00667A2E" w:rsidRDefault="00DD09F6" w:rsidP="008F4825">
            <w:pPr>
              <w:pStyle w:val="a3"/>
            </w:pPr>
            <w:r w:rsidRPr="00667A2E">
              <w:t>Количество часов</w:t>
            </w:r>
          </w:p>
        </w:tc>
        <w:tc>
          <w:tcPr>
            <w:tcW w:w="851" w:type="dxa"/>
            <w:shd w:val="clear" w:color="auto" w:fill="auto"/>
          </w:tcPr>
          <w:p w:rsidR="00DD09F6" w:rsidRPr="00667A2E" w:rsidRDefault="00DD09F6" w:rsidP="008F4825">
            <w:pPr>
              <w:pStyle w:val="a3"/>
            </w:pPr>
            <w:r w:rsidRPr="00667A2E">
              <w:t>Дата</w:t>
            </w:r>
          </w:p>
        </w:tc>
        <w:tc>
          <w:tcPr>
            <w:tcW w:w="851" w:type="dxa"/>
          </w:tcPr>
          <w:p w:rsidR="00DD09F6" w:rsidRPr="00667A2E" w:rsidRDefault="00DD09F6" w:rsidP="008F4825">
            <w:pPr>
              <w:pStyle w:val="a3"/>
            </w:pPr>
            <w:r>
              <w:t>Корректировка даты</w:t>
            </w:r>
          </w:p>
        </w:tc>
        <w:tc>
          <w:tcPr>
            <w:tcW w:w="1558" w:type="dxa"/>
          </w:tcPr>
          <w:p w:rsidR="00DD09F6" w:rsidRDefault="00DD09F6" w:rsidP="008F4825">
            <w:pPr>
              <w:pStyle w:val="a3"/>
            </w:pPr>
            <w:r>
              <w:t>П</w:t>
            </w:r>
            <w:r w:rsidRPr="00667A2E">
              <w:t>римечание</w:t>
            </w: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DD09F6" w:rsidRPr="00BC5063" w:rsidRDefault="00DD09F6" w:rsidP="008F4825">
            <w:pPr>
              <w:pStyle w:val="a3"/>
              <w:rPr>
                <w:b/>
              </w:rPr>
            </w:pPr>
            <w:r>
              <w:rPr>
                <w:b/>
              </w:rPr>
              <w:t>Синтаксис и пунктуация простого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Словосочетание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Виды синтаксической связи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3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Предложение простое:</w:t>
            </w:r>
          </w:p>
          <w:p w:rsidR="00DD09F6" w:rsidRDefault="00DD09F6" w:rsidP="008F4825">
            <w:pPr>
              <w:pStyle w:val="a3"/>
              <w:jc w:val="center"/>
            </w:pPr>
            <w:r>
              <w:t>-по цели высказывания</w:t>
            </w:r>
          </w:p>
          <w:p w:rsidR="00DD09F6" w:rsidRPr="00AB0CCF" w:rsidRDefault="00DD09F6" w:rsidP="008F4825">
            <w:pPr>
              <w:pStyle w:val="a3"/>
              <w:jc w:val="center"/>
            </w:pPr>
            <w:r>
              <w:t>- по эмоциональной окраске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4,5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Виды предложений по структуре:</w:t>
            </w:r>
          </w:p>
          <w:p w:rsidR="00DD09F6" w:rsidRPr="00AB0CCF" w:rsidRDefault="00DD09F6" w:rsidP="008F4825">
            <w:pPr>
              <w:pStyle w:val="a3"/>
              <w:jc w:val="center"/>
            </w:pPr>
            <w:r>
              <w:t xml:space="preserve">-двусоставные 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6,7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Виды предложений по структуре:</w:t>
            </w:r>
          </w:p>
          <w:p w:rsidR="00DD09F6" w:rsidRPr="00AB0CCF" w:rsidRDefault="00DD09F6" w:rsidP="008F4825">
            <w:pPr>
              <w:pStyle w:val="a3"/>
              <w:jc w:val="center"/>
            </w:pPr>
            <w:r>
              <w:t>-односоставное предложение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8</w:t>
            </w:r>
          </w:p>
        </w:tc>
        <w:tc>
          <w:tcPr>
            <w:tcW w:w="3925" w:type="dxa"/>
            <w:shd w:val="clear" w:color="auto" w:fill="auto"/>
          </w:tcPr>
          <w:p w:rsidR="00DD09F6" w:rsidRPr="00824D2F" w:rsidRDefault="00DD09F6" w:rsidP="008F4825">
            <w:pPr>
              <w:pStyle w:val="a3"/>
              <w:jc w:val="center"/>
            </w:pPr>
            <w:r>
              <w:t>Тире в простом предложении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9</w:t>
            </w:r>
          </w:p>
        </w:tc>
        <w:tc>
          <w:tcPr>
            <w:tcW w:w="3925" w:type="dxa"/>
            <w:shd w:val="clear" w:color="auto" w:fill="auto"/>
          </w:tcPr>
          <w:p w:rsidR="00DD09F6" w:rsidRPr="009F0880" w:rsidRDefault="00DD09F6" w:rsidP="008F4825">
            <w:pPr>
              <w:pStyle w:val="a3"/>
              <w:jc w:val="center"/>
              <w:rPr>
                <w:b/>
              </w:rPr>
            </w:pPr>
            <w:r>
              <w:t>Тире в простом предложении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10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Контрольный диктант (вводный контроль)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11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Анализ контрольного диктанта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12</w:t>
            </w:r>
          </w:p>
        </w:tc>
        <w:tc>
          <w:tcPr>
            <w:tcW w:w="3925" w:type="dxa"/>
            <w:shd w:val="clear" w:color="auto" w:fill="auto"/>
          </w:tcPr>
          <w:p w:rsidR="00DD09F6" w:rsidRPr="00951EB8" w:rsidRDefault="00DD09F6" w:rsidP="008F4825">
            <w:pPr>
              <w:pStyle w:val="a3"/>
              <w:jc w:val="center"/>
            </w:pPr>
            <w:r>
              <w:t>Однородные члены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13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Сочинение-рассуждение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14</w:t>
            </w:r>
          </w:p>
        </w:tc>
        <w:tc>
          <w:tcPr>
            <w:tcW w:w="3925" w:type="dxa"/>
            <w:shd w:val="clear" w:color="auto" w:fill="auto"/>
          </w:tcPr>
          <w:p w:rsidR="00DD09F6" w:rsidRPr="00824D2F" w:rsidRDefault="00DD09F6" w:rsidP="008F4825">
            <w:pPr>
              <w:pStyle w:val="a3"/>
            </w:pPr>
            <w:r>
              <w:t>Знаки препинания при однородных членов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15</w:t>
            </w:r>
          </w:p>
        </w:tc>
        <w:tc>
          <w:tcPr>
            <w:tcW w:w="3925" w:type="dxa"/>
            <w:shd w:val="clear" w:color="auto" w:fill="auto"/>
          </w:tcPr>
          <w:p w:rsidR="00DD09F6" w:rsidRPr="009F0880" w:rsidRDefault="00DD09F6" w:rsidP="008F4825">
            <w:pPr>
              <w:pStyle w:val="a3"/>
              <w:jc w:val="center"/>
              <w:rPr>
                <w:b/>
              </w:rPr>
            </w:pPr>
            <w:r>
              <w:t>Обобщающие слова при однородных членах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16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Обобщающие слова при однородных членах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17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Контрольный диктант (промежуточный) «Однородные члены предложения»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3925" w:type="dxa"/>
            <w:shd w:val="clear" w:color="auto" w:fill="auto"/>
          </w:tcPr>
          <w:p w:rsidR="00DD09F6" w:rsidRPr="00951EB8" w:rsidRDefault="00DD09F6" w:rsidP="008F4825">
            <w:pPr>
              <w:pStyle w:val="a3"/>
              <w:jc w:val="center"/>
            </w:pPr>
            <w:r>
              <w:t>Анализ контрольного диктанта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19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Обособленные члены предложения. Обособленные определения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20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Необособленные определения</w:t>
            </w:r>
          </w:p>
        </w:tc>
        <w:tc>
          <w:tcPr>
            <w:tcW w:w="992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21</w:t>
            </w:r>
          </w:p>
        </w:tc>
        <w:tc>
          <w:tcPr>
            <w:tcW w:w="3925" w:type="dxa"/>
            <w:shd w:val="clear" w:color="auto" w:fill="auto"/>
          </w:tcPr>
          <w:p w:rsidR="00DD09F6" w:rsidRPr="00951EB8" w:rsidRDefault="00DD09F6" w:rsidP="008F4825">
            <w:pPr>
              <w:pStyle w:val="a3"/>
              <w:jc w:val="center"/>
            </w:pPr>
            <w:r>
              <w:t>Обособленное приложение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22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Обособленные обстоятельства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23</w:t>
            </w:r>
          </w:p>
        </w:tc>
        <w:tc>
          <w:tcPr>
            <w:tcW w:w="3925" w:type="dxa"/>
            <w:shd w:val="clear" w:color="auto" w:fill="auto"/>
          </w:tcPr>
          <w:p w:rsidR="00DD09F6" w:rsidRPr="00824D2F" w:rsidRDefault="00DD09F6" w:rsidP="008F4825">
            <w:pPr>
              <w:pStyle w:val="a3"/>
            </w:pPr>
            <w:r>
              <w:t>Обособленные обстоятельства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24</w:t>
            </w:r>
          </w:p>
        </w:tc>
        <w:tc>
          <w:tcPr>
            <w:tcW w:w="3925" w:type="dxa"/>
            <w:shd w:val="clear" w:color="auto" w:fill="auto"/>
          </w:tcPr>
          <w:p w:rsidR="00DD09F6" w:rsidRPr="009F0880" w:rsidRDefault="00DD09F6" w:rsidP="008F4825">
            <w:pPr>
              <w:pStyle w:val="a3"/>
              <w:jc w:val="center"/>
              <w:rPr>
                <w:b/>
              </w:rPr>
            </w:pPr>
            <w:r>
              <w:t>Обособленные уточняющие члены предложения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</w:pPr>
            <w:r>
              <w:t xml:space="preserve"> 25,26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Знаки препинания при обращении</w:t>
            </w:r>
            <w:r w:rsidR="00641352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27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Вводные слова и вставные конструкции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28</w:t>
            </w:r>
          </w:p>
        </w:tc>
        <w:tc>
          <w:tcPr>
            <w:tcW w:w="3925" w:type="dxa"/>
            <w:shd w:val="clear" w:color="auto" w:fill="auto"/>
          </w:tcPr>
          <w:p w:rsidR="00DD09F6" w:rsidRPr="00951EB8" w:rsidRDefault="00DD09F6" w:rsidP="008F4825">
            <w:pPr>
              <w:pStyle w:val="a3"/>
              <w:jc w:val="center"/>
            </w:pPr>
            <w:r>
              <w:t>Вводные слова и вставные конструкции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29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Междометия и знаки препинания при них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30</w:t>
            </w:r>
          </w:p>
        </w:tc>
        <w:tc>
          <w:tcPr>
            <w:tcW w:w="3925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Междометия и знаки препинания при них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31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Знаки препинания при сравнительном обороте</w:t>
            </w:r>
          </w:p>
        </w:tc>
        <w:tc>
          <w:tcPr>
            <w:tcW w:w="992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32</w:t>
            </w:r>
          </w:p>
        </w:tc>
        <w:tc>
          <w:tcPr>
            <w:tcW w:w="3925" w:type="dxa"/>
            <w:shd w:val="clear" w:color="auto" w:fill="auto"/>
          </w:tcPr>
          <w:p w:rsidR="00DD09F6" w:rsidRPr="00951EB8" w:rsidRDefault="00DD09F6" w:rsidP="008F4825">
            <w:pPr>
              <w:pStyle w:val="a3"/>
              <w:jc w:val="center"/>
            </w:pPr>
            <w:r>
              <w:t>Подготовка к итоговому контрольному тестированию</w:t>
            </w:r>
          </w:p>
        </w:tc>
        <w:tc>
          <w:tcPr>
            <w:tcW w:w="992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33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Итоговое контрольное тестирование</w:t>
            </w:r>
          </w:p>
        </w:tc>
        <w:tc>
          <w:tcPr>
            <w:tcW w:w="992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  <w:tr w:rsidR="00DD09F6" w:rsidRPr="00AB0CCF" w:rsidTr="008F4825">
        <w:tc>
          <w:tcPr>
            <w:tcW w:w="578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34</w:t>
            </w:r>
          </w:p>
        </w:tc>
        <w:tc>
          <w:tcPr>
            <w:tcW w:w="3925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Анализ итогового тестирования</w:t>
            </w:r>
          </w:p>
        </w:tc>
        <w:tc>
          <w:tcPr>
            <w:tcW w:w="992" w:type="dxa"/>
            <w:shd w:val="clear" w:color="auto" w:fill="auto"/>
          </w:tcPr>
          <w:p w:rsidR="00DD09F6" w:rsidRDefault="00DD09F6" w:rsidP="008F4825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851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  <w:tc>
          <w:tcPr>
            <w:tcW w:w="1558" w:type="dxa"/>
          </w:tcPr>
          <w:p w:rsidR="00DD09F6" w:rsidRPr="00AB0CCF" w:rsidRDefault="00DD09F6" w:rsidP="008F4825">
            <w:pPr>
              <w:pStyle w:val="a3"/>
              <w:jc w:val="center"/>
            </w:pPr>
          </w:p>
        </w:tc>
      </w:tr>
    </w:tbl>
    <w:p w:rsidR="00DD09F6" w:rsidRPr="00DD09F6" w:rsidRDefault="00DD09F6" w:rsidP="00DD0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34 часа</w:t>
      </w:r>
    </w:p>
    <w:p w:rsidR="00DD09F6" w:rsidRDefault="00DD09F6" w:rsidP="00DD09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F6" w:rsidRPr="00E96C02" w:rsidRDefault="00DD09F6" w:rsidP="00DD0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DD09F6" w:rsidRPr="00E96C02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Гольцова Н.Г., Шамшин И.В., Мищерина М.А. </w:t>
      </w:r>
    </w:p>
    <w:p w:rsidR="00DD09F6" w:rsidRDefault="00A244D7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2016</w:t>
      </w:r>
      <w:r w:rsidR="00DD09F6" w:rsidRPr="00E96C0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D09F6" w:rsidRPr="00E96C02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 в таблицах. 10-11 классы. Гольцова Н.Г., </w:t>
      </w:r>
      <w:r w:rsidR="00A244D7">
        <w:rPr>
          <w:rFonts w:ascii="Times New Roman" w:hAnsi="Times New Roman" w:cs="Times New Roman"/>
          <w:sz w:val="24"/>
          <w:szCs w:val="24"/>
        </w:rPr>
        <w:t>Шамшин И.В. «Русское слово»,2016</w:t>
      </w:r>
      <w:r w:rsidRPr="00E96C02">
        <w:rPr>
          <w:rFonts w:ascii="Times New Roman" w:hAnsi="Times New Roman" w:cs="Times New Roman"/>
          <w:sz w:val="24"/>
          <w:szCs w:val="24"/>
        </w:rPr>
        <w:t>г.</w:t>
      </w:r>
    </w:p>
    <w:p w:rsidR="00DD09F6" w:rsidRPr="00E96C02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6C02">
        <w:rPr>
          <w:rFonts w:ascii="Times New Roman" w:hAnsi="Times New Roman" w:cs="Times New Roman"/>
          <w:sz w:val="24"/>
          <w:szCs w:val="24"/>
        </w:rPr>
        <w:t>.Русский язык. 10-11 классы. Книга для учителя. Гольцова Н.Г., Мищ</w:t>
      </w:r>
      <w:r w:rsidR="00A244D7">
        <w:rPr>
          <w:rFonts w:ascii="Times New Roman" w:hAnsi="Times New Roman" w:cs="Times New Roman"/>
          <w:sz w:val="24"/>
          <w:szCs w:val="24"/>
        </w:rPr>
        <w:t>ерина М.А. «Русское слово», 2016</w:t>
      </w:r>
      <w:r w:rsidRPr="00E96C02">
        <w:rPr>
          <w:rFonts w:ascii="Times New Roman" w:hAnsi="Times New Roman" w:cs="Times New Roman"/>
          <w:sz w:val="24"/>
          <w:szCs w:val="24"/>
        </w:rPr>
        <w:t>.</w:t>
      </w:r>
    </w:p>
    <w:p w:rsidR="00DD09F6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6C02">
        <w:rPr>
          <w:rFonts w:ascii="Times New Roman" w:hAnsi="Times New Roman" w:cs="Times New Roman"/>
          <w:sz w:val="24"/>
          <w:szCs w:val="24"/>
        </w:rPr>
        <w:t>.Русский язык. 10-11 классы. Поурочное планирование. Гольцова Н.Г., Мищерина М.А. Базовый уровень. 2012г.</w:t>
      </w:r>
    </w:p>
    <w:p w:rsidR="00DD09F6" w:rsidRPr="0068435A" w:rsidRDefault="00DD09F6" w:rsidP="00DD09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35A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DD09F6" w:rsidRPr="00E96C02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6C02">
        <w:rPr>
          <w:rFonts w:ascii="Times New Roman" w:hAnsi="Times New Roman" w:cs="Times New Roman"/>
          <w:sz w:val="24"/>
          <w:szCs w:val="24"/>
        </w:rPr>
        <w:t xml:space="preserve">.Русский язык. 10-11 классы. Контрольные тесты. Орфография и пунктуация . </w:t>
      </w:r>
    </w:p>
    <w:p w:rsidR="00DD09F6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C02">
        <w:rPr>
          <w:rFonts w:ascii="Times New Roman" w:hAnsi="Times New Roman" w:cs="Times New Roman"/>
          <w:sz w:val="24"/>
          <w:szCs w:val="24"/>
        </w:rPr>
        <w:t>Гольцова Н.Г., Шамшин И.В. Пособие дл</w:t>
      </w:r>
      <w:r>
        <w:rPr>
          <w:rFonts w:ascii="Times New Roman" w:hAnsi="Times New Roman" w:cs="Times New Roman"/>
          <w:sz w:val="24"/>
          <w:szCs w:val="24"/>
        </w:rPr>
        <w:t>я учащихся. «Русское слово».</w:t>
      </w:r>
    </w:p>
    <w:p w:rsidR="00DD09F6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6C02">
        <w:rPr>
          <w:rFonts w:ascii="Times New Roman" w:hAnsi="Times New Roman" w:cs="Times New Roman"/>
          <w:sz w:val="24"/>
          <w:szCs w:val="24"/>
        </w:rPr>
        <w:t>Гольцова Н.Г., Шамшин И.В.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ЕГЭ ( КИМ).</w:t>
      </w:r>
    </w:p>
    <w:p w:rsidR="006F55E1" w:rsidRPr="00DD09F6" w:rsidRDefault="00DD09F6" w:rsidP="00DD0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6C02">
        <w:rPr>
          <w:rFonts w:ascii="Times New Roman" w:hAnsi="Times New Roman" w:cs="Times New Roman"/>
          <w:sz w:val="24"/>
          <w:szCs w:val="24"/>
        </w:rPr>
        <w:t>Гольцова Н.Г., Шамшин И.В.</w:t>
      </w:r>
      <w:r>
        <w:rPr>
          <w:rFonts w:ascii="Times New Roman" w:hAnsi="Times New Roman" w:cs="Times New Roman"/>
          <w:sz w:val="24"/>
          <w:szCs w:val="24"/>
        </w:rPr>
        <w:t xml:space="preserve"> Трудные случаи употребления слов в русском языке (тесты).</w:t>
      </w:r>
    </w:p>
    <w:sectPr w:rsidR="006F55E1" w:rsidRPr="00DD09F6" w:rsidSect="00DD09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51" w:rsidRDefault="00156551" w:rsidP="00DD09F6">
      <w:pPr>
        <w:spacing w:after="0" w:line="240" w:lineRule="auto"/>
      </w:pPr>
      <w:r>
        <w:separator/>
      </w:r>
    </w:p>
  </w:endnote>
  <w:endnote w:type="continuationSeparator" w:id="0">
    <w:p w:rsidR="00156551" w:rsidRDefault="00156551" w:rsidP="00DD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626917"/>
      <w:docPartObj>
        <w:docPartGallery w:val="Page Numbers (Bottom of Page)"/>
        <w:docPartUnique/>
      </w:docPartObj>
    </w:sdtPr>
    <w:sdtEndPr/>
    <w:sdtContent>
      <w:p w:rsidR="00DD09F6" w:rsidRDefault="00DD09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B0">
          <w:rPr>
            <w:noProof/>
          </w:rPr>
          <w:t>3</w:t>
        </w:r>
        <w:r>
          <w:fldChar w:fldCharType="end"/>
        </w:r>
      </w:p>
    </w:sdtContent>
  </w:sdt>
  <w:p w:rsidR="00DD09F6" w:rsidRDefault="00DD09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51" w:rsidRDefault="00156551" w:rsidP="00DD09F6">
      <w:pPr>
        <w:spacing w:after="0" w:line="240" w:lineRule="auto"/>
      </w:pPr>
      <w:r>
        <w:separator/>
      </w:r>
    </w:p>
  </w:footnote>
  <w:footnote w:type="continuationSeparator" w:id="0">
    <w:p w:rsidR="00156551" w:rsidRDefault="00156551" w:rsidP="00DD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2717"/>
    <w:multiLevelType w:val="hybridMultilevel"/>
    <w:tmpl w:val="338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6E91"/>
    <w:multiLevelType w:val="hybridMultilevel"/>
    <w:tmpl w:val="DE9A6D6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9C"/>
    <w:rsid w:val="00156551"/>
    <w:rsid w:val="00192319"/>
    <w:rsid w:val="00641352"/>
    <w:rsid w:val="006F55E1"/>
    <w:rsid w:val="00A244D7"/>
    <w:rsid w:val="00C3759C"/>
    <w:rsid w:val="00DD09F6"/>
    <w:rsid w:val="00E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4C84E-F226-47E1-B42F-A23B753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DD09F6"/>
    <w:pPr>
      <w:ind w:left="720"/>
      <w:contextualSpacing/>
    </w:pPr>
  </w:style>
  <w:style w:type="table" w:styleId="a5">
    <w:name w:val="Table Grid"/>
    <w:basedOn w:val="a1"/>
    <w:uiPriority w:val="59"/>
    <w:rsid w:val="00DD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9F6"/>
  </w:style>
  <w:style w:type="paragraph" w:styleId="a8">
    <w:name w:val="footer"/>
    <w:basedOn w:val="a"/>
    <w:link w:val="a9"/>
    <w:uiPriority w:val="99"/>
    <w:unhideWhenUsed/>
    <w:rsid w:val="00DD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InterActiv</cp:lastModifiedBy>
  <cp:revision>5</cp:revision>
  <dcterms:created xsi:type="dcterms:W3CDTF">2017-08-29T04:38:00Z</dcterms:created>
  <dcterms:modified xsi:type="dcterms:W3CDTF">2019-10-18T09:13:00Z</dcterms:modified>
</cp:coreProperties>
</file>