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"/>
        <w:gridCol w:w="2345"/>
        <w:gridCol w:w="4144"/>
        <w:gridCol w:w="3218"/>
      </w:tblGrid>
      <w:tr w:rsidR="004927E8" w:rsidTr="004927E8">
        <w:trPr>
          <w:gridBefore w:val="1"/>
          <w:wBefore w:w="250" w:type="dxa"/>
          <w:trHeight w:val="1975"/>
        </w:trPr>
        <w:tc>
          <w:tcPr>
            <w:tcW w:w="94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27E8" w:rsidRPr="00BC646D" w:rsidRDefault="00DE5F0E" w:rsidP="00492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DE5F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3600" cy="83591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5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F0E" w:rsidRDefault="00DE5F0E" w:rsidP="00492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E8" w:rsidRPr="00BC646D" w:rsidRDefault="004927E8" w:rsidP="00492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46D">
              <w:rPr>
                <w:rFonts w:ascii="Times New Roman" w:hAnsi="Times New Roman" w:cs="Times New Roman"/>
                <w:sz w:val="28"/>
                <w:szCs w:val="28"/>
              </w:rPr>
              <w:t>МОУ ИРМО «Вечерняя (сменная) общеобразовательная школа»</w:t>
            </w:r>
          </w:p>
        </w:tc>
      </w:tr>
      <w:tr w:rsidR="004927E8" w:rsidTr="004927E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126"/>
        </w:trPr>
        <w:tc>
          <w:tcPr>
            <w:tcW w:w="3391" w:type="dxa"/>
            <w:gridSpan w:val="2"/>
            <w:hideMark/>
          </w:tcPr>
          <w:p w:rsidR="004927E8" w:rsidRDefault="004927E8" w:rsidP="004927E8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Рассмотрено: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«28»августа 2020г.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</w:t>
            </w:r>
          </w:p>
          <w:p w:rsidR="004927E8" w:rsidRDefault="009579C0" w:rsidP="004927E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Бочкарева Н.А</w:t>
            </w:r>
          </w:p>
        </w:tc>
        <w:tc>
          <w:tcPr>
            <w:tcW w:w="3391" w:type="dxa"/>
          </w:tcPr>
          <w:p w:rsidR="004927E8" w:rsidRDefault="004927E8" w:rsidP="004927E8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«01»сентября 2020 г.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Л.В.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 w:cs="Calibri"/>
                <w:sz w:val="24"/>
                <w:szCs w:val="72"/>
              </w:rPr>
            </w:pPr>
          </w:p>
        </w:tc>
        <w:tc>
          <w:tcPr>
            <w:tcW w:w="2965" w:type="dxa"/>
            <w:hideMark/>
          </w:tcPr>
          <w:p w:rsidR="004927E8" w:rsidRDefault="004927E8" w:rsidP="004927E8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Утверждаю: 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22-од-20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 «01»сентября 2020г.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МОУ ИРМО </w:t>
            </w:r>
          </w:p>
          <w:p w:rsidR="004927E8" w:rsidRDefault="004927E8" w:rsidP="004927E8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«Вечерняя (сменная) ОШ»</w:t>
            </w:r>
          </w:p>
          <w:p w:rsidR="004927E8" w:rsidRDefault="004927E8" w:rsidP="004927E8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Дарбаидзе А.Б.</w:t>
            </w:r>
          </w:p>
        </w:tc>
      </w:tr>
      <w:tr w:rsidR="004927E8" w:rsidTr="004927E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55"/>
        </w:trPr>
        <w:tc>
          <w:tcPr>
            <w:tcW w:w="9747" w:type="dxa"/>
            <w:gridSpan w:val="4"/>
            <w:vAlign w:val="center"/>
          </w:tcPr>
          <w:p w:rsidR="004927E8" w:rsidRDefault="004927E8" w:rsidP="004927E8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Cambria" w:hAnsi="Cambria"/>
                <w:b/>
                <w:sz w:val="44"/>
                <w:szCs w:val="72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Cambria" w:hAnsi="Cambria"/>
                <w:b/>
                <w:sz w:val="44"/>
                <w:szCs w:val="72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Cambria" w:hAnsi="Cambria"/>
                <w:b/>
                <w:sz w:val="44"/>
                <w:szCs w:val="72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программа</w:t>
            </w: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русскому языку</w:t>
            </w:r>
          </w:p>
          <w:p w:rsidR="004927E8" w:rsidRDefault="009579C0" w:rsidP="0049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обучающихся 10б</w:t>
            </w:r>
            <w:r w:rsidR="004927E8">
              <w:rPr>
                <w:rFonts w:ascii="Times New Roman" w:hAnsi="Times New Roman"/>
                <w:sz w:val="24"/>
                <w:szCs w:val="24"/>
              </w:rPr>
              <w:t xml:space="preserve">  классов</w:t>
            </w: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профиль: универсальный</w:t>
            </w:r>
          </w:p>
          <w:p w:rsidR="004927E8" w:rsidRDefault="004927E8" w:rsidP="004927E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(форма обучения : очно-заочная)</w:t>
            </w: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Разработала:</w:t>
            </w:r>
          </w:p>
          <w:p w:rsidR="004927E8" w:rsidRDefault="009579C0" w:rsidP="004927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Лариса Владимировна</w:t>
            </w:r>
            <w:r w:rsidR="004927E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927E8" w:rsidRDefault="004927E8" w:rsidP="004927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  <w:p w:rsidR="004927E8" w:rsidRDefault="009579C0" w:rsidP="004927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первой </w:t>
            </w:r>
            <w:r w:rsidR="004927E8">
              <w:rPr>
                <w:rFonts w:ascii="Times New Roman" w:hAnsi="Times New Roman"/>
                <w:sz w:val="24"/>
                <w:szCs w:val="24"/>
              </w:rPr>
              <w:t xml:space="preserve"> квалификационной категории</w:t>
            </w: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27E8" w:rsidRDefault="004927E8" w:rsidP="004927E8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4927E8" w:rsidRDefault="004927E8" w:rsidP="004927E8">
            <w:pPr>
              <w:spacing w:after="0" w:line="240" w:lineRule="auto"/>
              <w:jc w:val="center"/>
              <w:rPr>
                <w:rFonts w:ascii="Cambria" w:hAnsi="Cambria" w:cs="Calibri"/>
                <w:b/>
                <w:color w:val="4F81BD"/>
                <w:sz w:val="20"/>
                <w:szCs w:val="72"/>
              </w:rPr>
            </w:pPr>
          </w:p>
        </w:tc>
      </w:tr>
    </w:tbl>
    <w:p w:rsidR="009804AD" w:rsidRDefault="009804AD" w:rsidP="009804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91BB8" w:rsidRDefault="00591BB8" w:rsidP="00591BB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2020г.</w:t>
      </w:r>
    </w:p>
    <w:p w:rsidR="009804AD" w:rsidRDefault="009804AD" w:rsidP="009804AD">
      <w:pPr>
        <w:rPr>
          <w:rFonts w:ascii="Times New Roman" w:hAnsi="Times New Roman" w:cs="Times New Roman"/>
          <w:b/>
          <w:sz w:val="24"/>
          <w:szCs w:val="24"/>
        </w:rPr>
      </w:pPr>
    </w:p>
    <w:p w:rsidR="00267B74" w:rsidRPr="004927E8" w:rsidRDefault="009804AD" w:rsidP="004927E8">
      <w:pPr>
        <w:pStyle w:val="ad"/>
        <w:jc w:val="center"/>
        <w:rPr>
          <w:b/>
          <w:bCs/>
        </w:rPr>
      </w:pPr>
      <w:r>
        <w:rPr>
          <w:rStyle w:val="ae"/>
        </w:rPr>
        <w:t xml:space="preserve"> </w:t>
      </w:r>
      <w:r w:rsidR="005A4DAC">
        <w:rPr>
          <w:rStyle w:val="ae"/>
        </w:rPr>
        <w:t>ПОЯСНИТЕЛЬНАЯ ЗАПИСКА</w:t>
      </w:r>
    </w:p>
    <w:p w:rsidR="002928E3" w:rsidRDefault="002928E3" w:rsidP="002928E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составлено на основе Программы по русскому языку для 10-11 классов общеобразовательных учреждений, допущенная Департаментом общего среднего </w:t>
      </w:r>
      <w:r>
        <w:rPr>
          <w:rFonts w:ascii="Times New Roman" w:hAnsi="Times New Roman" w:cs="Times New Roman"/>
          <w:sz w:val="24"/>
          <w:szCs w:val="24"/>
        </w:rPr>
        <w:lastRenderedPageBreak/>
        <w:t>образования министерства образования и науки Российской Федерации, авторы: Н.Г. Гольцова, М.А. Мищерин (М.: «Русское слово». 2020)</w:t>
      </w:r>
    </w:p>
    <w:p w:rsidR="002928E3" w:rsidRDefault="002928E3" w:rsidP="002928E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«Русский язык 10-11 класс». Пособие для общеобразовательных учреждений. М.: ООО «ТИД «Русское слово»- РС».2016.</w:t>
      </w:r>
    </w:p>
    <w:p w:rsidR="00267B74" w:rsidRDefault="00267B74" w:rsidP="00267B74">
      <w:pPr>
        <w:spacing w:after="0"/>
        <w:ind w:left="6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 по учебному плану </w:t>
      </w:r>
      <w:r w:rsidR="001C56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6E8">
        <w:rPr>
          <w:rFonts w:ascii="Times New Roman" w:hAnsi="Times New Roman" w:cs="Times New Roman"/>
          <w:sz w:val="24"/>
          <w:szCs w:val="24"/>
        </w:rPr>
        <w:t xml:space="preserve">очный </w:t>
      </w:r>
      <w:r>
        <w:rPr>
          <w:rFonts w:ascii="Times New Roman" w:hAnsi="Times New Roman" w:cs="Times New Roman"/>
          <w:sz w:val="24"/>
          <w:szCs w:val="24"/>
        </w:rPr>
        <w:t>час</w:t>
      </w:r>
      <w:r w:rsidR="001C56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1C56E8">
        <w:rPr>
          <w:rFonts w:ascii="Times New Roman" w:hAnsi="Times New Roman" w:cs="Times New Roman"/>
          <w:sz w:val="24"/>
          <w:szCs w:val="24"/>
        </w:rPr>
        <w:t xml:space="preserve"> для 10 класса( 35 часов при нагрузке 35 учебных недель) и 1 очный  час в неделю для 11 (перспективного класса 34 часа при нагрузке 34 учебные недели)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56E8">
        <w:rPr>
          <w:rFonts w:ascii="Times New Roman" w:hAnsi="Times New Roman" w:cs="Times New Roman"/>
          <w:sz w:val="24"/>
          <w:szCs w:val="24"/>
        </w:rPr>
        <w:t xml:space="preserve">  Заочных часов не предполагается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jc w:val="center"/>
        <w:rPr>
          <w:rStyle w:val="c1"/>
          <w:color w:val="000000"/>
        </w:rPr>
      </w:pPr>
      <w:r>
        <w:rPr>
          <w:rStyle w:val="c17"/>
          <w:b/>
          <w:bCs/>
          <w:color w:val="000000"/>
        </w:rPr>
        <w:t>Предметные результаты</w:t>
      </w:r>
    </w:p>
    <w:p w:rsidR="004927E8" w:rsidRDefault="00C85B11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Обучающийся научится: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 </w:t>
      </w:r>
      <w:r>
        <w:rPr>
          <w:rStyle w:val="c21"/>
          <w:b/>
          <w:bCs/>
          <w:i/>
          <w:iCs/>
          <w:color w:val="000000"/>
        </w:rPr>
        <w:t xml:space="preserve">1) </w:t>
      </w:r>
      <w:r w:rsidR="00C85B11">
        <w:rPr>
          <w:rStyle w:val="c21"/>
          <w:b/>
          <w:bCs/>
          <w:i/>
          <w:iCs/>
          <w:color w:val="000000"/>
        </w:rPr>
        <w:t xml:space="preserve"> иметь </w:t>
      </w:r>
      <w:r>
        <w:rPr>
          <w:rStyle w:val="c21"/>
          <w:b/>
          <w:bCs/>
          <w:i/>
          <w:iCs/>
          <w:color w:val="000000"/>
        </w:rPr>
        <w:t>представление о единстве и многообразии языкового и культурного пространства России и мира</w:t>
      </w:r>
      <w:r>
        <w:rPr>
          <w:rStyle w:val="c1"/>
          <w:color w:val="000000"/>
        </w:rPr>
        <w:t>, об основных функциях языка, о взаимосвязи языка и культуры, истории народа;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</w:rPr>
      </w:pPr>
      <w:r>
        <w:rPr>
          <w:rStyle w:val="c21"/>
          <w:b/>
          <w:bCs/>
          <w:i/>
          <w:iCs/>
          <w:color w:val="000000"/>
        </w:rPr>
        <w:t>2) осозна</w:t>
      </w:r>
      <w:r w:rsidR="00C85B11">
        <w:rPr>
          <w:rStyle w:val="c21"/>
          <w:b/>
          <w:bCs/>
          <w:i/>
          <w:iCs/>
          <w:color w:val="000000"/>
        </w:rPr>
        <w:t xml:space="preserve">вать роль </w:t>
      </w:r>
      <w:r>
        <w:rPr>
          <w:rStyle w:val="c21"/>
          <w:b/>
          <w:bCs/>
          <w:i/>
          <w:iCs/>
          <w:color w:val="000000"/>
        </w:rPr>
        <w:t>русского языка как духовной, нравственной и культурной ценности народа</w:t>
      </w:r>
      <w:r>
        <w:rPr>
          <w:rStyle w:val="c1"/>
          <w:color w:val="000000"/>
        </w:rPr>
        <w:t>, как одного из способов приобщения к ценностям национальной и мировой культуры;</w:t>
      </w:r>
    </w:p>
    <w:p w:rsidR="00C85B11" w:rsidRDefault="00C85B11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 xml:space="preserve">Ученик получит возможность научиться: 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21"/>
          <w:b/>
          <w:bCs/>
          <w:i/>
          <w:iCs/>
          <w:color w:val="000000"/>
        </w:rPr>
        <w:t>3) владе</w:t>
      </w:r>
      <w:r w:rsidR="00C85B11">
        <w:rPr>
          <w:rStyle w:val="c21"/>
          <w:b/>
          <w:bCs/>
          <w:i/>
          <w:iCs/>
          <w:color w:val="000000"/>
        </w:rPr>
        <w:t xml:space="preserve">ть </w:t>
      </w:r>
      <w:r>
        <w:rPr>
          <w:rStyle w:val="c21"/>
          <w:b/>
          <w:bCs/>
          <w:i/>
          <w:iCs/>
          <w:color w:val="000000"/>
        </w:rPr>
        <w:t>всеми видами речевой деятельности: </w:t>
      </w:r>
      <w:r>
        <w:rPr>
          <w:rStyle w:val="c37"/>
          <w:i/>
          <w:iCs/>
          <w:color w:val="000000"/>
        </w:rPr>
        <w:t>аудирование и чтение</w:t>
      </w:r>
      <w:r>
        <w:rPr>
          <w:rStyle w:val="c21"/>
          <w:b/>
          <w:bCs/>
          <w:i/>
          <w:iCs/>
          <w:color w:val="000000"/>
        </w:rPr>
        <w:t>: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3.1)</w:t>
      </w:r>
      <w:r>
        <w:rPr>
          <w:rStyle w:val="c1"/>
          <w:color w:val="000000"/>
        </w:rPr>
        <w:t>  </w:t>
      </w:r>
      <w:r>
        <w:rPr>
          <w:rStyle w:val="c21"/>
          <w:b/>
          <w:bCs/>
          <w:i/>
          <w:iCs/>
          <w:color w:val="000000"/>
        </w:rPr>
        <w:t>адекватно</w:t>
      </w:r>
      <w:r w:rsidR="00C85B11">
        <w:rPr>
          <w:rStyle w:val="c21"/>
          <w:b/>
          <w:bCs/>
          <w:i/>
          <w:iCs/>
          <w:color w:val="000000"/>
        </w:rPr>
        <w:t xml:space="preserve"> </w:t>
      </w:r>
      <w:r>
        <w:rPr>
          <w:rStyle w:val="c21"/>
          <w:b/>
          <w:bCs/>
          <w:i/>
          <w:iCs/>
          <w:color w:val="000000"/>
        </w:rPr>
        <w:t xml:space="preserve"> понима</w:t>
      </w:r>
      <w:r w:rsidR="00C85B11">
        <w:rPr>
          <w:rStyle w:val="c21"/>
          <w:b/>
          <w:bCs/>
          <w:i/>
          <w:iCs/>
          <w:color w:val="000000"/>
        </w:rPr>
        <w:t>ть</w:t>
      </w:r>
      <w:r>
        <w:rPr>
          <w:rStyle w:val="c21"/>
          <w:b/>
          <w:bCs/>
          <w:i/>
          <w:iCs/>
          <w:color w:val="000000"/>
        </w:rPr>
        <w:t xml:space="preserve"> содержания устного и письменного высказывания</w:t>
      </w:r>
      <w:r>
        <w:rPr>
          <w:rStyle w:val="c1"/>
          <w:color w:val="000000"/>
        </w:rPr>
        <w:t>, основной и дополнительной, явной и скрытой (подтекстовой) информации;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 3.2)</w:t>
      </w:r>
      <w:r>
        <w:rPr>
          <w:rStyle w:val="c1"/>
          <w:color w:val="000000"/>
        </w:rPr>
        <w:t>  </w:t>
      </w:r>
      <w:r>
        <w:rPr>
          <w:rStyle w:val="c21"/>
          <w:b/>
          <w:bCs/>
          <w:i/>
          <w:iCs/>
          <w:color w:val="000000"/>
        </w:rPr>
        <w:t>осознанно</w:t>
      </w:r>
      <w:r w:rsidR="00C85B11">
        <w:rPr>
          <w:rStyle w:val="c21"/>
          <w:b/>
          <w:bCs/>
          <w:i/>
          <w:iCs/>
          <w:color w:val="000000"/>
        </w:rPr>
        <w:t xml:space="preserve"> </w:t>
      </w:r>
      <w:r>
        <w:rPr>
          <w:rStyle w:val="c21"/>
          <w:b/>
          <w:bCs/>
          <w:i/>
          <w:iCs/>
          <w:color w:val="000000"/>
        </w:rPr>
        <w:t xml:space="preserve"> использова</w:t>
      </w:r>
      <w:r w:rsidR="00C85B11">
        <w:rPr>
          <w:rStyle w:val="c21"/>
          <w:b/>
          <w:bCs/>
          <w:i/>
          <w:iCs/>
          <w:color w:val="000000"/>
        </w:rPr>
        <w:t>ть</w:t>
      </w:r>
      <w:r>
        <w:rPr>
          <w:rStyle w:val="c21"/>
          <w:b/>
          <w:bCs/>
          <w:i/>
          <w:iCs/>
          <w:color w:val="000000"/>
        </w:rPr>
        <w:t xml:space="preserve"> разных видов чтения</w:t>
      </w:r>
      <w:r>
        <w:rPr>
          <w:rStyle w:val="c1"/>
          <w:color w:val="000000"/>
        </w:rPr>
        <w:t> (поисковое, просмотровое, ознакомительное, изучающее, реферативное) и аудирования (с полным пониманием аудиотекста, с пониманием основного содержания, с выборочным извлечением информации) в зависимости от коммуникативной задачи;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 </w:t>
      </w:r>
      <w:r>
        <w:rPr>
          <w:rStyle w:val="c17"/>
          <w:b/>
          <w:bCs/>
          <w:color w:val="000000"/>
        </w:rPr>
        <w:t>3.3)</w:t>
      </w:r>
      <w:r>
        <w:rPr>
          <w:rStyle w:val="c1"/>
          <w:color w:val="000000"/>
        </w:rPr>
        <w:t>  </w:t>
      </w:r>
      <w:r>
        <w:rPr>
          <w:rStyle w:val="c21"/>
          <w:b/>
          <w:bCs/>
          <w:i/>
          <w:iCs/>
          <w:color w:val="000000"/>
        </w:rPr>
        <w:t>способность извлекать необходимую информацию из различных источников</w:t>
      </w:r>
      <w:r>
        <w:rPr>
          <w:rStyle w:val="c1"/>
          <w:color w:val="000000"/>
        </w:rPr>
        <w:t>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3.4)</w:t>
      </w:r>
      <w:r>
        <w:rPr>
          <w:rStyle w:val="c1"/>
          <w:color w:val="000000"/>
        </w:rPr>
        <w:t>  </w:t>
      </w:r>
      <w:r>
        <w:rPr>
          <w:rStyle w:val="c21"/>
          <w:b/>
          <w:bCs/>
          <w:i/>
          <w:iCs/>
          <w:color w:val="000000"/>
        </w:rPr>
        <w:t>владение умениями информационной переработки прочитанных и прослушанных текстов</w:t>
      </w:r>
      <w:r>
        <w:rPr>
          <w:rStyle w:val="c1"/>
          <w:color w:val="000000"/>
        </w:rPr>
        <w:t> и представление их в виде тезисов, конспектов, аннотаций, рефератов; говорение и письмо: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 3.5)</w:t>
      </w:r>
      <w:r>
        <w:rPr>
          <w:rStyle w:val="c1"/>
          <w:color w:val="000000"/>
        </w:rPr>
        <w:t>   </w:t>
      </w:r>
      <w:r>
        <w:rPr>
          <w:rStyle w:val="c21"/>
          <w:b/>
          <w:bCs/>
          <w:i/>
          <w:iCs/>
          <w:color w:val="000000"/>
        </w:rPr>
        <w:t>создание устных и письменных монологических и диалогических высказываний</w:t>
      </w:r>
      <w:r>
        <w:rPr>
          <w:rStyle w:val="c1"/>
          <w:color w:val="000000"/>
        </w:rPr>
        <w:t> 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3.6)</w:t>
      </w:r>
      <w:r>
        <w:rPr>
          <w:rStyle w:val="c1"/>
          <w:color w:val="000000"/>
        </w:rPr>
        <w:t>  </w:t>
      </w:r>
      <w:r>
        <w:rPr>
          <w:rStyle w:val="c21"/>
          <w:b/>
          <w:bCs/>
          <w:i/>
          <w:iCs/>
          <w:color w:val="000000"/>
        </w:rPr>
        <w:t>подготовленное выступление</w:t>
      </w:r>
      <w:r>
        <w:rPr>
          <w:rStyle w:val="c1"/>
          <w:color w:val="000000"/>
        </w:rPr>
        <w:t> перед аудиторией с докладом; защита реферата, проекта;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3.7)</w:t>
      </w:r>
      <w:r>
        <w:rPr>
          <w:rStyle w:val="c1"/>
          <w:color w:val="000000"/>
        </w:rPr>
        <w:t>   </w:t>
      </w:r>
      <w:r>
        <w:rPr>
          <w:rStyle w:val="c21"/>
          <w:b/>
          <w:bCs/>
          <w:i/>
          <w:iCs/>
          <w:color w:val="000000"/>
        </w:rPr>
        <w:t>применение в практике речевого общения орфоэпических, лексических, грамматических, стилистических норм</w:t>
      </w:r>
      <w:r>
        <w:rPr>
          <w:rStyle w:val="c1"/>
          <w:color w:val="000000"/>
        </w:rPr>
        <w:t> 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 </w:t>
      </w:r>
      <w:r>
        <w:rPr>
          <w:rStyle w:val="c17"/>
          <w:b/>
          <w:bCs/>
          <w:color w:val="000000"/>
        </w:rPr>
        <w:t>3.8)</w:t>
      </w:r>
      <w:r>
        <w:rPr>
          <w:rStyle w:val="c1"/>
          <w:color w:val="000000"/>
        </w:rPr>
        <w:t> </w:t>
      </w:r>
      <w:r>
        <w:rPr>
          <w:rStyle w:val="c21"/>
          <w:b/>
          <w:bCs/>
          <w:i/>
          <w:iCs/>
          <w:color w:val="000000"/>
        </w:rPr>
        <w:t>соблюдение норм речевого поведения</w:t>
      </w:r>
      <w:r>
        <w:rPr>
          <w:rStyle w:val="c1"/>
          <w:color w:val="000000"/>
        </w:rPr>
        <w:t> в социальнокультурной,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 </w:t>
      </w:r>
      <w:r>
        <w:rPr>
          <w:rStyle w:val="c17"/>
          <w:b/>
          <w:bCs/>
          <w:color w:val="000000"/>
        </w:rPr>
        <w:t>3.9)</w:t>
      </w:r>
      <w:r>
        <w:rPr>
          <w:rStyle w:val="c1"/>
          <w:color w:val="000000"/>
        </w:rPr>
        <w:t>   </w:t>
      </w:r>
      <w:r>
        <w:rPr>
          <w:rStyle w:val="c21"/>
          <w:b/>
          <w:bCs/>
          <w:i/>
          <w:iCs/>
          <w:color w:val="000000"/>
        </w:rPr>
        <w:t>осуществление речевого самоконтроля</w:t>
      </w:r>
      <w:r>
        <w:rPr>
          <w:rStyle w:val="c1"/>
          <w:color w:val="000000"/>
        </w:rPr>
        <w:t>; анализ речи с точки зрения ее эффективности в достижении поставленных коммуникативных задач; владение разными способами редактирования текстов;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21"/>
          <w:b/>
          <w:bCs/>
          <w:i/>
          <w:iCs/>
          <w:color w:val="000000"/>
        </w:rPr>
        <w:t>4) освоение базовых понятий функциональной стилистики и культуры речи: </w:t>
      </w:r>
      <w:r>
        <w:rPr>
          <w:rStyle w:val="c1"/>
          <w:color w:val="000000"/>
        </w:rPr>
        <w:t>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культуры речи;</w:t>
      </w:r>
    </w:p>
    <w:p w:rsidR="004927E8" w:rsidRDefault="004927E8" w:rsidP="004927E8">
      <w:pPr>
        <w:pStyle w:val="c19"/>
        <w:shd w:val="clear" w:color="auto" w:fill="FFFFFF"/>
        <w:spacing w:before="0" w:beforeAutospacing="0" w:after="0" w:afterAutospacing="0"/>
        <w:ind w:firstLine="540"/>
        <w:rPr>
          <w:rFonts w:ascii="Calibri" w:hAnsi="Calibri"/>
          <w:color w:val="000000"/>
          <w:sz w:val="20"/>
          <w:szCs w:val="20"/>
        </w:rPr>
      </w:pPr>
      <w:r>
        <w:rPr>
          <w:rStyle w:val="c21"/>
          <w:b/>
          <w:bCs/>
          <w:i/>
          <w:iCs/>
          <w:color w:val="000000"/>
        </w:rPr>
        <w:lastRenderedPageBreak/>
        <w:t>5) проведение разных видов языкового анализа слов, предложений и текстов различных функциональных стилей и разновидностей языка; </w:t>
      </w:r>
      <w:r>
        <w:rPr>
          <w:rStyle w:val="c1"/>
          <w:color w:val="000000"/>
        </w:rPr>
        <w:t>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Содержание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Общие сведения о языке (7ч.)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принятие христианства; период возникновения языка великорусской народности в XV-XVII вв.; период выработки норм русского национального языка.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Русский язык в современном мире: в международном общении, в межнациональном общении. Функции русского языка как учебного предмета.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Активные процессы в русском языке на современном этапе. Проблемы экологииязыка.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Фонетика, орфоэпия, орфография (6ч.)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Обобщение, систематизация и углубление ранее приобретённых учащимися знаний и умений по фонетике, графике, орфоэпии, орфографии. Понятия фонемы, открытого и закрытого слога. Особенности русского словесного ударения. Логическое ударение. Роль ударения в стихотворной речи.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Основные нормы современного литературного произношения и ударения в русском языке.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Выразительные средства русской фонетики. Благозвучие речи, звукозапись как изобразительное искусство.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Написания, подчиняющиеся морфологическому, фонетическому и традиционному принципам русской орфографии.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   Фонетический разбор.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Лексика и фразеология (8 ч.)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Лексическая система русского языка. Многозначность слова. Омонимы, синонимы, антонимы. Русская лексика сточки зрения ее происхождения: исконно русские слова, старославянизмы, заимствованные слова. Русская лексика сточки зрения сферы его употребления: диалектизмы, специальная лексика (профессионализмы, термины), арготизмы. Межстилевая лексика, разговорно-бытовая и книжная. Активный и пассивный словарный запас; архаизмы, историзмы, неологизмы. Индивидуальные новообразования, использование их в художественной речи.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Русская фразеология. Крылатые слова, пословицы и поговорки. Нормативное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употребление слов и фразеологизмов в строгом соответствии с их значением и стилистическими свойствами. Лексическая и стилистическая синонимия.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Изобразительные возможности синонимов, антонимов, паронимов, омонимов. Контекстуальные синонимы и антонимы. Градация. Антитеза.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Лексические и фразеологические словари.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Лексико-фразеологический разбор.</w:t>
      </w:r>
    </w:p>
    <w:p w:rsidR="004927E8" w:rsidRDefault="004927E8" w:rsidP="004927E8">
      <w:pPr>
        <w:pStyle w:val="c3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Морфемика и словообразование (3ч.)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Обобщающее повторение ранее изученного.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Выразительные словообразовательные средства.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Словообразовательный разбор.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Морфология и орфография (14 ч.)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Обобщающее повторение морфологии. Общее грамматическое значение, грамматические формы и синтаксические функции частей речи. Нормативное употребление форм слова.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Изобразительно-выразительные возможности морфологических форм.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lastRenderedPageBreak/>
        <w:t>Принципы русской орфографии. Роль лексического и грамматического разбора при написании слов различной структуры и значения.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Морфологический разбор частей речи.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Синтаксис и пунктуация (12 ч.)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b/>
          <w:bCs/>
          <w:color w:val="000000"/>
        </w:rPr>
        <w:t>Текст, основные виды его переработки(18ч.) Речь, функциональные стили речи. Научный стиль речи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Язык и речь. Основные требования к речи: правильность, точность, выразительность, уместность употребления языковых средств.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Устная речь. Письменная речь. Диалог, полилог, монолог.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Текст, его строение и виды его преобразования. Тезисы, конспект, аннотация, выписки, реферат. Анализ художественного и научно-популярного текста.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Оценка текста. Рецензия.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Функциональные стили речи, их общая характеристика.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Назначение научного стиля речи, его признаки и разновидности (подстили). Лексические и синтаксические особенности научного стиля. Нейтральная, общенаучная и специальная лексика. Термин и терминология. Лингвистическая характеристика, анализ и классификация терминов. Толкование (раскрытие значения) терминов. Терминологические энциклопедии, словари и справочники. Термины и профессионализмы, нормы их употребления в речи.  </w:t>
      </w:r>
    </w:p>
    <w:p w:rsidR="004927E8" w:rsidRDefault="004927E8" w:rsidP="004927E8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</w:rPr>
        <w:t>Использование учащимися средства научного стиля</w:t>
      </w:r>
    </w:p>
    <w:p w:rsidR="001C56E8" w:rsidRDefault="004927E8" w:rsidP="001C5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27E8" w:rsidRDefault="004927E8" w:rsidP="001C5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B74" w:rsidRDefault="00267B74" w:rsidP="001C5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по русскому языку</w:t>
      </w:r>
    </w:p>
    <w:tbl>
      <w:tblPr>
        <w:tblStyle w:val="a6"/>
        <w:tblW w:w="8895" w:type="dxa"/>
        <w:tblLayout w:type="fixed"/>
        <w:tblLook w:val="04A0" w:firstRow="1" w:lastRow="0" w:firstColumn="1" w:lastColumn="0" w:noHBand="0" w:noVBand="1"/>
      </w:tblPr>
      <w:tblGrid>
        <w:gridCol w:w="650"/>
        <w:gridCol w:w="5693"/>
        <w:gridCol w:w="993"/>
        <w:gridCol w:w="1559"/>
      </w:tblGrid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Pr="001C56E8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Pr="008B4225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Лексика. Фразеология. Лексикографика.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Pr="008B4225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Pr="008B4225" w:rsidRDefault="00267B74" w:rsidP="00EB4CF0">
            <w:pPr>
              <w:jc w:val="both"/>
              <w:rPr>
                <w:szCs w:val="24"/>
              </w:rPr>
            </w:pPr>
            <w:r w:rsidRPr="008B4225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Фонетика. Графика. Орфография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1C56E8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8B4225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Проверочный диктант (вводный контроль)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1C56E8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8B4225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 и орфография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8B4225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части речи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 – 3 часа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– 4 часа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числительное – 2 часа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Местоимение – 1 час 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 – 4 часа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Причастие – 1 час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Деепричастие – 1 час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– 1 час</w:t>
            </w:r>
          </w:p>
          <w:p w:rsidR="00267B74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категории состояния -1 час</w:t>
            </w:r>
          </w:p>
          <w:p w:rsidR="00267B74" w:rsidRPr="008B4225" w:rsidRDefault="00267B74" w:rsidP="00267B74">
            <w:pPr>
              <w:pStyle w:val="a5"/>
              <w:numPr>
                <w:ilvl w:val="3"/>
                <w:numId w:val="1"/>
              </w:numPr>
              <w:ind w:left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 (предлог, союз, частицы, междометие) – 4 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часа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B74" w:rsidTr="00EB4CF0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Pr="001C56E8" w:rsidRDefault="001C56E8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тестирование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F31B70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7B74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B74" w:rsidRDefault="00267B74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7B74" w:rsidRDefault="00267B74" w:rsidP="00267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 – 3</w:t>
      </w:r>
      <w:r w:rsidR="00F31B7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A74C1C" w:rsidRDefault="004927E8" w:rsidP="00A74C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28E3" w:rsidRDefault="002928E3" w:rsidP="00267B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DAC" w:rsidRDefault="005A4D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7B74" w:rsidRDefault="00267B74" w:rsidP="00267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по русскому языку</w:t>
      </w:r>
    </w:p>
    <w:p w:rsidR="00267B74" w:rsidRDefault="00267B74" w:rsidP="00267B7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3925"/>
        <w:gridCol w:w="992"/>
        <w:gridCol w:w="992"/>
        <w:gridCol w:w="992"/>
        <w:gridCol w:w="992"/>
        <w:gridCol w:w="993"/>
      </w:tblGrid>
      <w:tr w:rsidR="005A4DAC" w:rsidRPr="00E16BD7" w:rsidTr="005A4DAC">
        <w:tc>
          <w:tcPr>
            <w:tcW w:w="578" w:type="dxa"/>
            <w:vMerge w:val="restart"/>
            <w:shd w:val="clear" w:color="auto" w:fill="auto"/>
          </w:tcPr>
          <w:p w:rsidR="005A4DAC" w:rsidRPr="005A4DAC" w:rsidRDefault="005A4DAC" w:rsidP="005A4DAC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№</w:t>
            </w:r>
          </w:p>
          <w:p w:rsidR="005A4DAC" w:rsidRPr="005A4DAC" w:rsidRDefault="005A4DAC" w:rsidP="005A4DAC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п/п</w:t>
            </w:r>
          </w:p>
        </w:tc>
        <w:tc>
          <w:tcPr>
            <w:tcW w:w="3925" w:type="dxa"/>
            <w:vMerge w:val="restart"/>
            <w:shd w:val="clear" w:color="auto" w:fill="auto"/>
          </w:tcPr>
          <w:p w:rsidR="005A4DAC" w:rsidRPr="005A4DAC" w:rsidRDefault="005A4DAC" w:rsidP="005A4DAC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Содержание учебного материала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5A4DAC" w:rsidRPr="005A4DAC" w:rsidRDefault="005A4DAC" w:rsidP="005A4DAC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Количество часов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5A4DAC" w:rsidRPr="005A4DAC" w:rsidRDefault="005A4DAC" w:rsidP="005A4DAC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Дата</w:t>
            </w:r>
          </w:p>
        </w:tc>
      </w:tr>
      <w:tr w:rsidR="005A4DAC" w:rsidRPr="00E16BD7" w:rsidTr="005A4DAC">
        <w:tc>
          <w:tcPr>
            <w:tcW w:w="578" w:type="dxa"/>
            <w:vMerge/>
            <w:shd w:val="clear" w:color="auto" w:fill="auto"/>
          </w:tcPr>
          <w:p w:rsidR="005A4DAC" w:rsidRPr="00AB0CCF" w:rsidRDefault="005A4DAC" w:rsidP="00EB4CF0">
            <w:pPr>
              <w:pStyle w:val="a3"/>
              <w:jc w:val="center"/>
            </w:pPr>
          </w:p>
        </w:tc>
        <w:tc>
          <w:tcPr>
            <w:tcW w:w="3925" w:type="dxa"/>
            <w:vMerge/>
            <w:shd w:val="clear" w:color="auto" w:fill="auto"/>
          </w:tcPr>
          <w:p w:rsidR="005A4DAC" w:rsidRPr="00BC5063" w:rsidRDefault="005A4DAC" w:rsidP="00EB4CF0">
            <w:pPr>
              <w:pStyle w:val="a3"/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4DAC" w:rsidRPr="005A4DAC" w:rsidRDefault="005A4DAC" w:rsidP="00EB4CF0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очно</w:t>
            </w:r>
          </w:p>
        </w:tc>
        <w:tc>
          <w:tcPr>
            <w:tcW w:w="992" w:type="dxa"/>
          </w:tcPr>
          <w:p w:rsidR="005A4DAC" w:rsidRPr="005A4DAC" w:rsidRDefault="005A4DAC" w:rsidP="00EB4CF0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заочно</w:t>
            </w:r>
          </w:p>
        </w:tc>
        <w:tc>
          <w:tcPr>
            <w:tcW w:w="992" w:type="dxa"/>
          </w:tcPr>
          <w:p w:rsidR="005A4DAC" w:rsidRPr="005A4DAC" w:rsidRDefault="005A4DAC" w:rsidP="00EB4CF0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A4DAC" w:rsidRPr="005A4DAC" w:rsidRDefault="005A4DAC" w:rsidP="00EB4CF0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по плану</w:t>
            </w:r>
          </w:p>
        </w:tc>
        <w:tc>
          <w:tcPr>
            <w:tcW w:w="993" w:type="dxa"/>
            <w:shd w:val="clear" w:color="auto" w:fill="auto"/>
          </w:tcPr>
          <w:p w:rsidR="005A4DAC" w:rsidRPr="005A4DAC" w:rsidRDefault="005A4DAC" w:rsidP="00EB4CF0">
            <w:pPr>
              <w:pStyle w:val="a3"/>
              <w:jc w:val="center"/>
              <w:rPr>
                <w:b/>
              </w:rPr>
            </w:pPr>
            <w:r w:rsidRPr="005A4DAC">
              <w:rPr>
                <w:b/>
              </w:rPr>
              <w:t>по факту</w:t>
            </w:r>
          </w:p>
        </w:tc>
      </w:tr>
      <w:tr w:rsidR="002928E3" w:rsidRPr="00E16BD7" w:rsidTr="002928E3">
        <w:tc>
          <w:tcPr>
            <w:tcW w:w="578" w:type="dxa"/>
            <w:shd w:val="clear" w:color="auto" w:fill="auto"/>
          </w:tcPr>
          <w:p w:rsidR="002928E3" w:rsidRPr="00AB0CCF" w:rsidRDefault="002928E3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3925" w:type="dxa"/>
            <w:shd w:val="clear" w:color="auto" w:fill="auto"/>
          </w:tcPr>
          <w:p w:rsidR="002928E3" w:rsidRPr="005A4DAC" w:rsidRDefault="002928E3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Общие сведения о языке. Роль языка в обществе</w:t>
            </w:r>
          </w:p>
        </w:tc>
        <w:tc>
          <w:tcPr>
            <w:tcW w:w="992" w:type="dxa"/>
            <w:shd w:val="clear" w:color="auto" w:fill="auto"/>
          </w:tcPr>
          <w:p w:rsidR="002928E3" w:rsidRPr="00AB0CCF" w:rsidRDefault="002928E3" w:rsidP="004927E8">
            <w:pPr>
              <w:pStyle w:val="a3"/>
              <w:jc w:val="center"/>
            </w:pPr>
            <w:r>
              <w:t>1</w:t>
            </w:r>
            <w:r w:rsidR="004927E8">
              <w:t xml:space="preserve"> </w:t>
            </w:r>
          </w:p>
        </w:tc>
        <w:tc>
          <w:tcPr>
            <w:tcW w:w="992" w:type="dxa"/>
          </w:tcPr>
          <w:p w:rsidR="002928E3" w:rsidRDefault="002928E3" w:rsidP="00A70A81">
            <w:pPr>
              <w:pStyle w:val="a3"/>
            </w:pPr>
          </w:p>
        </w:tc>
        <w:tc>
          <w:tcPr>
            <w:tcW w:w="992" w:type="dxa"/>
          </w:tcPr>
          <w:p w:rsidR="002928E3" w:rsidRDefault="004927E8" w:rsidP="00A70A81">
            <w:pPr>
              <w:pStyle w:val="a3"/>
            </w:pPr>
            <w:r>
              <w:t xml:space="preserve"> 1</w:t>
            </w:r>
          </w:p>
        </w:tc>
        <w:tc>
          <w:tcPr>
            <w:tcW w:w="992" w:type="dxa"/>
            <w:shd w:val="clear" w:color="auto" w:fill="auto"/>
          </w:tcPr>
          <w:p w:rsidR="002928E3" w:rsidRPr="00AB0CCF" w:rsidRDefault="00C54C61" w:rsidP="002928E3">
            <w:pPr>
              <w:pStyle w:val="a3"/>
            </w:pPr>
            <w:r>
              <w:t>04</w:t>
            </w:r>
            <w:r w:rsidR="002928E3">
              <w:t>.09</w:t>
            </w:r>
          </w:p>
        </w:tc>
        <w:tc>
          <w:tcPr>
            <w:tcW w:w="993" w:type="dxa"/>
          </w:tcPr>
          <w:p w:rsidR="002928E3" w:rsidRPr="00AB0CCF" w:rsidRDefault="002928E3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2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Основные понятия и основные единицы лексики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A70A81">
            <w:pPr>
              <w:pStyle w:val="a3"/>
            </w:pPr>
            <w:r>
              <w:t>11</w:t>
            </w:r>
            <w:r w:rsidR="004927E8">
              <w:t>.09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3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Фразеология, Фразеологические единицы и их употребление 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A70A81">
            <w:pPr>
              <w:pStyle w:val="a3"/>
            </w:pPr>
            <w:r>
              <w:t>18</w:t>
            </w:r>
            <w:r w:rsidR="004927E8">
              <w:t>.09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4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Основные, понятия фонетики, графики, орфографии. Звуки и буквы.  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A70A81">
            <w:pPr>
              <w:pStyle w:val="a3"/>
            </w:pPr>
            <w:r>
              <w:t>25</w:t>
            </w:r>
            <w:r w:rsidR="004927E8">
              <w:t>.09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5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Проверочный диктант (вводный контроль)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02</w:t>
            </w:r>
            <w:r w:rsidR="004927E8">
              <w:t>.10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6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Основные понятия морфемики и словообразования. Состав слова. Основы производные.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A70A81">
            <w:pPr>
              <w:pStyle w:val="a3"/>
            </w:pPr>
            <w:r>
              <w:t>09</w:t>
            </w:r>
            <w:r w:rsidR="004927E8">
              <w:t>.10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7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Словообразование. Словообразовательный разбор. Форма слова.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A70A81">
            <w:pPr>
              <w:pStyle w:val="a3"/>
            </w:pPr>
            <w:r>
              <w:t>16</w:t>
            </w:r>
            <w:r w:rsidR="004927E8">
              <w:t>.10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8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Основные понятия морфологии и орфографии. Принципы русской орфографии.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23</w:t>
            </w:r>
            <w:r w:rsidR="004927E8">
              <w:t>.10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9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Проверяемые и непроверяемые безударные гласные в корне слова. Чередование гласных в корне слова.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A70A8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EB0307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30</w:t>
            </w:r>
            <w:r w:rsidR="004927E8">
              <w:t>.11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10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Употребление гласных после шипящих и -ц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13</w:t>
            </w:r>
            <w:r w:rsidR="004927E8">
              <w:t>.11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11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Правописание гласных и согласных в приставках (пре-, при-, гласные -ы и –и после приставок) правила переноса слов.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20</w:t>
            </w:r>
            <w:r w:rsidR="004927E8">
              <w:t>.11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rPr>
          <w:trHeight w:val="567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12</w:t>
            </w:r>
          </w:p>
          <w:p w:rsidR="004927E8" w:rsidRPr="00AB0CCF" w:rsidRDefault="004927E8" w:rsidP="00EB4CF0">
            <w:pPr>
              <w:pStyle w:val="a3"/>
              <w:jc w:val="center"/>
            </w:pPr>
          </w:p>
        </w:tc>
        <w:tc>
          <w:tcPr>
            <w:tcW w:w="3925" w:type="dxa"/>
            <w:tcBorders>
              <w:bottom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Имя существительное как часть речи.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C54C61" w:rsidP="002928E3">
            <w:pPr>
              <w:pStyle w:val="a3"/>
            </w:pPr>
            <w:r>
              <w:t>27</w:t>
            </w:r>
            <w:r w:rsidR="004927E8">
              <w:t xml:space="preserve">.11 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rPr>
          <w:trHeight w:val="53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13</w:t>
            </w:r>
          </w:p>
        </w:tc>
        <w:tc>
          <w:tcPr>
            <w:tcW w:w="3925" w:type="dxa"/>
            <w:tcBorders>
              <w:top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Лексико-грамматические разряды имен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C54C61" w:rsidP="002928E3">
            <w:pPr>
              <w:pStyle w:val="a3"/>
            </w:pPr>
            <w:r>
              <w:t>04</w:t>
            </w:r>
            <w:r w:rsidR="004927E8">
              <w:t>.12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14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Морфологический разбор имен существительных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11</w:t>
            </w:r>
            <w:r w:rsidR="004927E8">
              <w:t>.12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F31B70">
            <w:pPr>
              <w:pStyle w:val="a3"/>
              <w:jc w:val="center"/>
            </w:pPr>
            <w:r>
              <w:t>15</w:t>
            </w:r>
          </w:p>
        </w:tc>
        <w:tc>
          <w:tcPr>
            <w:tcW w:w="3925" w:type="dxa"/>
            <w:shd w:val="clear" w:color="auto" w:fill="auto"/>
          </w:tcPr>
          <w:p w:rsidR="004927E8" w:rsidRPr="004927E8" w:rsidRDefault="004927E8" w:rsidP="005A4DAC">
            <w:pPr>
              <w:pStyle w:val="a3"/>
              <w:rPr>
                <w:b/>
                <w:sz w:val="22"/>
              </w:rPr>
            </w:pPr>
            <w:r w:rsidRPr="004927E8">
              <w:rPr>
                <w:b/>
                <w:sz w:val="22"/>
              </w:rPr>
              <w:t xml:space="preserve">Контрольный  тест 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18</w:t>
            </w:r>
            <w:r w:rsidR="004927E8">
              <w:t>.12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16</w:t>
            </w:r>
          </w:p>
        </w:tc>
        <w:tc>
          <w:tcPr>
            <w:tcW w:w="3925" w:type="dxa"/>
            <w:shd w:val="clear" w:color="auto" w:fill="auto"/>
          </w:tcPr>
          <w:p w:rsidR="004927E8" w:rsidRPr="004927E8" w:rsidRDefault="004927E8" w:rsidP="005A4DAC">
            <w:pPr>
              <w:pStyle w:val="a3"/>
              <w:rPr>
                <w:b/>
                <w:sz w:val="22"/>
              </w:rPr>
            </w:pPr>
            <w:r w:rsidRPr="004927E8">
              <w:rPr>
                <w:b/>
                <w:sz w:val="22"/>
              </w:rPr>
              <w:t>Зачёт № 1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BB34FC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25</w:t>
            </w:r>
            <w:r w:rsidR="004927E8">
              <w:t>.12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F31B70" w:rsidRPr="00E16BD7" w:rsidTr="004927E8">
        <w:tc>
          <w:tcPr>
            <w:tcW w:w="578" w:type="dxa"/>
            <w:shd w:val="clear" w:color="auto" w:fill="auto"/>
          </w:tcPr>
          <w:p w:rsidR="00F31B70" w:rsidRDefault="00F31B70" w:rsidP="00EB4CF0">
            <w:pPr>
              <w:pStyle w:val="a3"/>
              <w:jc w:val="center"/>
            </w:pPr>
          </w:p>
        </w:tc>
        <w:tc>
          <w:tcPr>
            <w:tcW w:w="3925" w:type="dxa"/>
            <w:shd w:val="clear" w:color="auto" w:fill="D9D9D9" w:themeFill="background1" w:themeFillShade="D9"/>
          </w:tcPr>
          <w:p w:rsidR="00F31B70" w:rsidRPr="005A4DAC" w:rsidRDefault="00F31B70" w:rsidP="005A4DAC">
            <w:pPr>
              <w:pStyle w:val="a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Итого 16 учебных недель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31B70" w:rsidRPr="00F31B70" w:rsidRDefault="00F31B70" w:rsidP="00EB4CF0">
            <w:pPr>
              <w:pStyle w:val="a3"/>
              <w:jc w:val="center"/>
              <w:rPr>
                <w:b/>
              </w:rPr>
            </w:pPr>
            <w:r w:rsidRPr="00F31B70">
              <w:rPr>
                <w:b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31B70" w:rsidRPr="00F31B70" w:rsidRDefault="00F31B70" w:rsidP="00910F11">
            <w:pPr>
              <w:pStyle w:val="a3"/>
              <w:rPr>
                <w:b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31B70" w:rsidRPr="00F31B70" w:rsidRDefault="00F31B70" w:rsidP="00910F11">
            <w:pPr>
              <w:pStyle w:val="a3"/>
              <w:rPr>
                <w:b/>
              </w:rPr>
            </w:pPr>
            <w:r w:rsidRPr="00F31B70">
              <w:rPr>
                <w:b/>
              </w:rPr>
              <w:t>16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31B70" w:rsidRDefault="00F31B70" w:rsidP="00910F11">
            <w:pPr>
              <w:pStyle w:val="a3"/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F31B70" w:rsidRPr="00AB0CCF" w:rsidRDefault="00F31B70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17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Правописание суффиксов имен прилагательных. Правописание сложных прилагательных.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15.01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18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Морфологический разбор прилагательных.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22.01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19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Имя числительное как часть речи. Лексико- грамматические разряды числительных.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29.01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20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Правописание имен числительных. Морфологический разбор числительных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05.02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lastRenderedPageBreak/>
              <w:t>21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Местоимение как часть речи. Разряды местоимений. Правописание местоимений морфологический разбор местоимений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10F11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C54C61" w:rsidP="00910F11">
            <w:pPr>
              <w:pStyle w:val="a3"/>
            </w:pPr>
            <w:r>
              <w:t>12.05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F31B70">
        <w:trPr>
          <w:trHeight w:val="327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22</w:t>
            </w:r>
          </w:p>
        </w:tc>
        <w:tc>
          <w:tcPr>
            <w:tcW w:w="3925" w:type="dxa"/>
            <w:tcBorders>
              <w:bottom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Глагол как часть речи.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 w:rsidP="00EB4CF0">
            <w:pPr>
              <w:pStyle w:val="a3"/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C54C61" w:rsidP="00C54C61">
            <w:pPr>
              <w:pStyle w:val="a3"/>
            </w:pPr>
            <w:r>
              <w:t>19.02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F31B70">
        <w:trPr>
          <w:trHeight w:val="77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23</w:t>
            </w:r>
          </w:p>
        </w:tc>
        <w:tc>
          <w:tcPr>
            <w:tcW w:w="3925" w:type="dxa"/>
            <w:tcBorders>
              <w:top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 Основные грамматические категории и формы глагола.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 w:rsidP="00EB4CF0">
            <w:pPr>
              <w:pStyle w:val="a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>
            <w:r w:rsidRPr="002E691F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Pr="00AB0CCF" w:rsidRDefault="00C54C61" w:rsidP="00C54C61">
            <w:pPr>
              <w:pStyle w:val="a3"/>
            </w:pPr>
            <w:r>
              <w:t>26.02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F31B70">
        <w:trPr>
          <w:trHeight w:val="338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24</w:t>
            </w:r>
          </w:p>
        </w:tc>
        <w:tc>
          <w:tcPr>
            <w:tcW w:w="3925" w:type="dxa"/>
            <w:tcBorders>
              <w:bottom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Правописание глаголов.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927E8" w:rsidRPr="00AB0CCF" w:rsidRDefault="00C54C61" w:rsidP="00955068">
            <w:pPr>
              <w:pStyle w:val="a3"/>
            </w:pPr>
            <w:r>
              <w:t>05.03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F31B70">
        <w:trPr>
          <w:trHeight w:val="491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25</w:t>
            </w:r>
          </w:p>
        </w:tc>
        <w:tc>
          <w:tcPr>
            <w:tcW w:w="3925" w:type="dxa"/>
            <w:tcBorders>
              <w:top w:val="single" w:sz="4" w:space="0" w:color="auto"/>
            </w:tcBorders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Морфологический разбор глаголов.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12.03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26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Причастия как особая глагольная форма. Образование причастий и их правописание.  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19.03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27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Деепричастие как особая глагольная форма.  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02.04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28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Наречие как часть речи. Разряды наречий и их правописание.  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09.04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29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 xml:space="preserve">Грамматические особенности слов категории состояния.  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16.04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30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Предлог как часть речи и его правописание.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95506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955068">
            <w:pPr>
              <w:pStyle w:val="a3"/>
            </w:pPr>
            <w:r>
              <w:t>23.04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31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Союзы и союзные слова их правописание.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F242E8">
            <w:pPr>
              <w:pStyle w:val="a3"/>
            </w:pPr>
            <w:r>
              <w:t>30.04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32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Частица как служебная части речи. Правописание частиц.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F242E8">
            <w:pPr>
              <w:pStyle w:val="a3"/>
            </w:pPr>
            <w:r>
              <w:t>07.05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33</w:t>
            </w: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rPr>
                <w:sz w:val="22"/>
              </w:rPr>
            </w:pPr>
            <w:r w:rsidRPr="005A4DAC">
              <w:rPr>
                <w:sz w:val="22"/>
              </w:rPr>
              <w:t>Итоговое тестирование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F242E8">
            <w:pPr>
              <w:pStyle w:val="a3"/>
            </w:pPr>
            <w:r>
              <w:t>14.05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34</w:t>
            </w:r>
          </w:p>
        </w:tc>
        <w:tc>
          <w:tcPr>
            <w:tcW w:w="3925" w:type="dxa"/>
            <w:shd w:val="clear" w:color="auto" w:fill="auto"/>
          </w:tcPr>
          <w:p w:rsidR="004927E8" w:rsidRPr="004927E8" w:rsidRDefault="004927E8" w:rsidP="005A4DAC">
            <w:pPr>
              <w:pStyle w:val="a3"/>
              <w:rPr>
                <w:b/>
                <w:sz w:val="22"/>
              </w:rPr>
            </w:pPr>
            <w:r w:rsidRPr="004927E8">
              <w:rPr>
                <w:b/>
                <w:sz w:val="22"/>
              </w:rPr>
              <w:t>Итоговая контрольная работа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F242E8">
            <w:pPr>
              <w:pStyle w:val="a3"/>
            </w:pPr>
            <w:r>
              <w:t>21.05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35</w:t>
            </w:r>
          </w:p>
        </w:tc>
        <w:tc>
          <w:tcPr>
            <w:tcW w:w="3925" w:type="dxa"/>
            <w:shd w:val="clear" w:color="auto" w:fill="auto"/>
          </w:tcPr>
          <w:p w:rsidR="004927E8" w:rsidRPr="004927E8" w:rsidRDefault="004927E8" w:rsidP="005A4DAC">
            <w:pPr>
              <w:pStyle w:val="a3"/>
              <w:rPr>
                <w:b/>
                <w:sz w:val="22"/>
              </w:rPr>
            </w:pPr>
            <w:r w:rsidRPr="004927E8">
              <w:rPr>
                <w:b/>
                <w:sz w:val="22"/>
              </w:rPr>
              <w:t>Зачёт № 2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>
            <w:r w:rsidRPr="00172C66">
              <w:t>1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813784" w:rsidP="00F242E8">
            <w:pPr>
              <w:pStyle w:val="a3"/>
            </w:pPr>
            <w:r>
              <w:t>28.05</w:t>
            </w: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</w:p>
        </w:tc>
        <w:tc>
          <w:tcPr>
            <w:tcW w:w="3925" w:type="dxa"/>
            <w:shd w:val="clear" w:color="auto" w:fill="auto"/>
          </w:tcPr>
          <w:p w:rsidR="004927E8" w:rsidRPr="004927E8" w:rsidRDefault="004927E8" w:rsidP="005A4DAC">
            <w:pPr>
              <w:pStyle w:val="a3"/>
              <w:rPr>
                <w:b/>
                <w:sz w:val="22"/>
              </w:rPr>
            </w:pPr>
            <w:r>
              <w:rPr>
                <w:b/>
                <w:sz w:val="22"/>
              </w:rPr>
              <w:t>Итого за 2 полугодие</w:t>
            </w:r>
          </w:p>
        </w:tc>
        <w:tc>
          <w:tcPr>
            <w:tcW w:w="992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  <w:r>
              <w:t>19</w:t>
            </w: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</w:p>
        </w:tc>
        <w:tc>
          <w:tcPr>
            <w:tcW w:w="992" w:type="dxa"/>
          </w:tcPr>
          <w:p w:rsidR="004927E8" w:rsidRDefault="004927E8" w:rsidP="00F242E8">
            <w:pPr>
              <w:pStyle w:val="a3"/>
            </w:pPr>
            <w:r>
              <w:t>19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F242E8">
            <w:pPr>
              <w:pStyle w:val="a3"/>
            </w:pP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  <w:tr w:rsidR="004927E8" w:rsidRPr="00E16BD7" w:rsidTr="002928E3">
        <w:tc>
          <w:tcPr>
            <w:tcW w:w="578" w:type="dxa"/>
            <w:shd w:val="clear" w:color="auto" w:fill="auto"/>
          </w:tcPr>
          <w:p w:rsidR="004927E8" w:rsidRDefault="004927E8" w:rsidP="00EB4CF0">
            <w:pPr>
              <w:pStyle w:val="a3"/>
              <w:jc w:val="center"/>
            </w:pPr>
          </w:p>
        </w:tc>
        <w:tc>
          <w:tcPr>
            <w:tcW w:w="3925" w:type="dxa"/>
            <w:shd w:val="clear" w:color="auto" w:fill="auto"/>
          </w:tcPr>
          <w:p w:rsidR="004927E8" w:rsidRPr="005A4DAC" w:rsidRDefault="004927E8" w:rsidP="005A4DAC">
            <w:pPr>
              <w:pStyle w:val="a3"/>
              <w:jc w:val="right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Итого</w:t>
            </w:r>
            <w:r>
              <w:rPr>
                <w:b/>
                <w:sz w:val="22"/>
              </w:rPr>
              <w:t xml:space="preserve"> за год   </w:t>
            </w:r>
            <w:r w:rsidRPr="005A4DAC">
              <w:rPr>
                <w:b/>
                <w:sz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4927E8" w:rsidRPr="00F31B70" w:rsidRDefault="004927E8" w:rsidP="00EB4CF0">
            <w:pPr>
              <w:pStyle w:val="a3"/>
              <w:jc w:val="center"/>
              <w:rPr>
                <w:b/>
              </w:rPr>
            </w:pPr>
            <w:r w:rsidRPr="00F31B70">
              <w:rPr>
                <w:b/>
              </w:rPr>
              <w:t>35</w:t>
            </w:r>
          </w:p>
        </w:tc>
        <w:tc>
          <w:tcPr>
            <w:tcW w:w="992" w:type="dxa"/>
          </w:tcPr>
          <w:p w:rsidR="004927E8" w:rsidRPr="00F31B70" w:rsidRDefault="004927E8" w:rsidP="00F242E8">
            <w:pPr>
              <w:pStyle w:val="a3"/>
              <w:rPr>
                <w:b/>
              </w:rPr>
            </w:pPr>
          </w:p>
        </w:tc>
        <w:tc>
          <w:tcPr>
            <w:tcW w:w="992" w:type="dxa"/>
          </w:tcPr>
          <w:p w:rsidR="004927E8" w:rsidRPr="00F31B70" w:rsidRDefault="004927E8" w:rsidP="00F242E8">
            <w:pPr>
              <w:pStyle w:val="a3"/>
              <w:rPr>
                <w:b/>
              </w:rPr>
            </w:pPr>
            <w:r w:rsidRPr="00F31B70">
              <w:rPr>
                <w:b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4927E8" w:rsidRPr="00AB0CCF" w:rsidRDefault="004927E8" w:rsidP="00F242E8">
            <w:pPr>
              <w:pStyle w:val="a3"/>
            </w:pPr>
          </w:p>
        </w:tc>
        <w:tc>
          <w:tcPr>
            <w:tcW w:w="993" w:type="dxa"/>
          </w:tcPr>
          <w:p w:rsidR="004927E8" w:rsidRPr="00AB0CCF" w:rsidRDefault="004927E8" w:rsidP="00EB4CF0">
            <w:pPr>
              <w:pStyle w:val="a3"/>
              <w:jc w:val="center"/>
            </w:pPr>
          </w:p>
        </w:tc>
      </w:tr>
    </w:tbl>
    <w:p w:rsidR="00267B74" w:rsidRPr="00E96C02" w:rsidRDefault="00F31B70" w:rsidP="00267B7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4DAC" w:rsidRDefault="005A4D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A4DAC" w:rsidRDefault="005A4DAC" w:rsidP="005A4DAC">
      <w:pPr>
        <w:pStyle w:val="ad"/>
        <w:jc w:val="center"/>
        <w:rPr>
          <w:rStyle w:val="ae"/>
        </w:rPr>
      </w:pPr>
      <w:r>
        <w:rPr>
          <w:rStyle w:val="ae"/>
        </w:rPr>
        <w:lastRenderedPageBreak/>
        <w:t>ПОЯСНИТЕЛЬНАЯ ЗАПИСКА</w:t>
      </w:r>
    </w:p>
    <w:p w:rsidR="005A4DAC" w:rsidRPr="005A4DAC" w:rsidRDefault="00EB4CF0" w:rsidP="005A4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4DAC">
        <w:rPr>
          <w:rFonts w:ascii="Times New Roman" w:hAnsi="Times New Roman" w:cs="Times New Roman"/>
          <w:b/>
          <w:sz w:val="28"/>
          <w:szCs w:val="24"/>
        </w:rPr>
        <w:t>11 класс ( перспективный)</w:t>
      </w:r>
    </w:p>
    <w:p w:rsidR="00EB4CF0" w:rsidRDefault="00EB4CF0" w:rsidP="005A4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4DAC">
        <w:rPr>
          <w:rFonts w:ascii="Times New Roman" w:hAnsi="Times New Roman" w:cs="Times New Roman"/>
          <w:b/>
          <w:sz w:val="28"/>
          <w:szCs w:val="24"/>
        </w:rPr>
        <w:t>Предметные результаты</w:t>
      </w:r>
    </w:p>
    <w:p w:rsidR="00A74C1C" w:rsidRPr="005A4DAC" w:rsidRDefault="00A74C1C" w:rsidP="005A4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927E8" w:rsidRPr="004927E8" w:rsidRDefault="004927E8" w:rsidP="004927E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изучения учебного предмета «Русский язык» на уровне среднего общего образования </w:t>
      </w:r>
      <w:r w:rsidRPr="0049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языковые средства адекватно цели общения и речевой ситуации;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тестов;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композицию текста, используя знания о его структурных элементах;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 использовать языковые средства в зависимости от типа текста и выбранного профиля обучения;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использовать лексические и грамматические средства связи предложений при построении текста;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текст с точки зрения наличия в нём явной и скрытой, основной и второстепенной информации, определять его тему, проблему и основную мысль;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необходимую информацию из различных источников и переводить её в текстовый формат;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текст в другие виды передачи информации;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тему, определять цель и подбирать материал для публичного выступления;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культуру публичной речи;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собственную и чужую речь с позиции соответствия языковым нормам;</w:t>
      </w:r>
    </w:p>
    <w:p w:rsidR="004927E8" w:rsidRPr="004927E8" w:rsidRDefault="004927E8" w:rsidP="004927E8">
      <w:pPr>
        <w:numPr>
          <w:ilvl w:val="0"/>
          <w:numId w:val="6"/>
        </w:numPr>
        <w:shd w:val="clear" w:color="auto" w:fill="FFFFFF"/>
        <w:spacing w:after="0" w:line="240" w:lineRule="auto"/>
        <w:ind w:left="464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4927E8" w:rsidRPr="004927E8" w:rsidRDefault="004927E8" w:rsidP="004927E8">
      <w:pPr>
        <w:shd w:val="clear" w:color="auto" w:fill="FFFFFF"/>
        <w:spacing w:after="0" w:line="240" w:lineRule="auto"/>
        <w:ind w:left="46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уровни и единицы языка в предъявленном тексте и видеть взаимосвязь между ними;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комментировать авторские высказывания на различные темы (в том числе о богатстве и выразительности русского языка);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язык художественной литературы от других разновидностей современного русского языка;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историческом развитии русского языка и истории русского языкознания;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стилевое единство при создании текста заданного функционального стиля;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отзывы и рецензии на предложенный текст;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культуру чтения, говорения, аудирования и письма;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речевой самоконтроль;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4927E8" w:rsidRPr="004927E8" w:rsidRDefault="004927E8" w:rsidP="004927E8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A74C1C" w:rsidRPr="00C85B11" w:rsidRDefault="004927E8" w:rsidP="00C85B11">
      <w:pPr>
        <w:numPr>
          <w:ilvl w:val="0"/>
          <w:numId w:val="7"/>
        </w:numPr>
        <w:shd w:val="clear" w:color="auto" w:fill="FFFFFF"/>
        <w:spacing w:after="0" w:line="240" w:lineRule="auto"/>
        <w:ind w:left="522" w:firstLine="452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49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эстетическую сторону речевого высказывания пи анализе текстов (в том числе художественной литературы).  </w:t>
      </w:r>
    </w:p>
    <w:p w:rsidR="00EB4CF0" w:rsidRPr="005A4DAC" w:rsidRDefault="00EB4CF0" w:rsidP="005A4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4DAC">
        <w:rPr>
          <w:rFonts w:ascii="Times New Roman" w:hAnsi="Times New Roman" w:cs="Times New Roman"/>
          <w:b/>
          <w:sz w:val="28"/>
          <w:szCs w:val="24"/>
        </w:rPr>
        <w:t>Тематическое планирование</w:t>
      </w:r>
    </w:p>
    <w:tbl>
      <w:tblPr>
        <w:tblStyle w:val="a6"/>
        <w:tblW w:w="98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50"/>
        <w:gridCol w:w="5979"/>
        <w:gridCol w:w="1703"/>
        <w:gridCol w:w="1559"/>
      </w:tblGrid>
      <w:tr w:rsidR="00EB4CF0" w:rsidTr="005A4DA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Pr="00A74C1C" w:rsidRDefault="00EB4CF0" w:rsidP="00A74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C1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Pr="00A74C1C" w:rsidRDefault="00EB4CF0" w:rsidP="00A74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C1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Pr="00A74C1C" w:rsidRDefault="00EB4CF0" w:rsidP="00A74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C1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Pr="00A74C1C" w:rsidRDefault="00EB4CF0" w:rsidP="00A74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C1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B4CF0" w:rsidTr="005A4DA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Default="00EB4CF0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Default="00EB4CF0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 простого предложения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предложение, двусоставные предложения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предложение. Односоставные предложения – 3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(вводный контроль) диктант. Анализ диктанта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– 7 часов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 – 8 часов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слова и вставные конструкции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Междометия и знаки препинания при них – 2 часа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 – 1 час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диктанту – 1 час</w:t>
            </w:r>
          </w:p>
          <w:p w:rsidR="00EB4CF0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(итоговый) диктант – 1 час</w:t>
            </w:r>
          </w:p>
          <w:p w:rsidR="00EB4CF0" w:rsidRPr="00B410F3" w:rsidRDefault="00EB4CF0" w:rsidP="005A4DAC">
            <w:pPr>
              <w:pStyle w:val="a5"/>
              <w:numPr>
                <w:ilvl w:val="0"/>
                <w:numId w:val="3"/>
              </w:numPr>
              <w:tabs>
                <w:tab w:val="left" w:pos="349"/>
              </w:tabs>
              <w:ind w:left="6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– 1 час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CF0" w:rsidRPr="00B410F3" w:rsidRDefault="00EB4CF0" w:rsidP="00EB4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F3">
              <w:rPr>
                <w:rFonts w:ascii="Times New Roman" w:hAnsi="Times New Roman" w:cs="Times New Roman"/>
                <w:b/>
                <w:sz w:val="24"/>
                <w:szCs w:val="24"/>
              </w:rPr>
              <w:t>34 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CF0" w:rsidRDefault="00EB4CF0" w:rsidP="00EB4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C1C" w:rsidRPr="00A74C1C" w:rsidRDefault="00A74C1C" w:rsidP="005A4DA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B4CF0" w:rsidRPr="00C85B11" w:rsidRDefault="00EB4CF0" w:rsidP="00C85B11">
      <w:pPr>
        <w:rPr>
          <w:rFonts w:ascii="Times New Roman" w:hAnsi="Times New Roman" w:cs="Times New Roman"/>
          <w:b/>
          <w:sz w:val="32"/>
          <w:szCs w:val="32"/>
        </w:rPr>
      </w:pPr>
      <w:r w:rsidRPr="005A4DAC">
        <w:rPr>
          <w:rFonts w:ascii="Times New Roman" w:hAnsi="Times New Roman" w:cs="Times New Roman"/>
          <w:b/>
          <w:sz w:val="32"/>
          <w:szCs w:val="32"/>
        </w:rPr>
        <w:t>Календарно-тематическое планирование по русскому языку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567"/>
        <w:gridCol w:w="425"/>
        <w:gridCol w:w="567"/>
        <w:gridCol w:w="696"/>
        <w:gridCol w:w="13"/>
        <w:gridCol w:w="838"/>
        <w:gridCol w:w="13"/>
      </w:tblGrid>
      <w:tr w:rsidR="005A4DAC" w:rsidTr="005A4DAC">
        <w:trPr>
          <w:gridAfter w:val="1"/>
          <w:wAfter w:w="13" w:type="dxa"/>
          <w:trHeight w:val="612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№</w:t>
            </w:r>
          </w:p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п/п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Содержание учебного материала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Количество часов</w:t>
            </w:r>
          </w:p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11</w:t>
            </w:r>
            <w:r w:rsidR="00C85B11">
              <w:rPr>
                <w:b/>
                <w:sz w:val="22"/>
              </w:rPr>
              <w:t>кл.</w:t>
            </w:r>
          </w:p>
        </w:tc>
        <w:tc>
          <w:tcPr>
            <w:tcW w:w="1547" w:type="dxa"/>
            <w:gridSpan w:val="3"/>
            <w:vAlign w:val="center"/>
          </w:tcPr>
          <w:p w:rsidR="005A4DAC" w:rsidRPr="005A4DAC" w:rsidRDefault="005A4DAC" w:rsidP="005A4DAC">
            <w:pPr>
              <w:pStyle w:val="a3"/>
              <w:jc w:val="center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Дата</w:t>
            </w:r>
          </w:p>
        </w:tc>
      </w:tr>
      <w:tr w:rsidR="005A4DAC" w:rsidTr="00C85B11">
        <w:trPr>
          <w:gridAfter w:val="1"/>
          <w:wAfter w:w="13" w:type="dxa"/>
          <w:cantSplit/>
          <w:trHeight w:val="1119"/>
        </w:trPr>
        <w:tc>
          <w:tcPr>
            <w:tcW w:w="675" w:type="dxa"/>
            <w:vMerge/>
            <w:shd w:val="clear" w:color="auto" w:fill="auto"/>
            <w:vAlign w:val="center"/>
          </w:tcPr>
          <w:p w:rsidR="005A4DAC" w:rsidRPr="005A4DAC" w:rsidRDefault="005A4DAC" w:rsidP="005A4DAC">
            <w:pPr>
              <w:pStyle w:val="a3"/>
              <w:rPr>
                <w:sz w:val="22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:rsidR="005A4DAC" w:rsidRPr="005A4DAC" w:rsidRDefault="005A4DAC" w:rsidP="005A4DAC">
            <w:pPr>
              <w:pStyle w:val="a3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A4DAC" w:rsidRPr="005A4DAC" w:rsidRDefault="005A4DAC" w:rsidP="005A4DAC">
            <w:pPr>
              <w:pStyle w:val="a3"/>
              <w:ind w:left="113" w:right="11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очно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A4DAC" w:rsidRPr="005A4DAC" w:rsidRDefault="005A4DAC" w:rsidP="005A4DAC">
            <w:pPr>
              <w:pStyle w:val="a3"/>
              <w:ind w:left="113" w:right="11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заочно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:rsidR="005A4DAC" w:rsidRPr="005A4DAC" w:rsidRDefault="005A4DAC" w:rsidP="005A4DAC">
            <w:pPr>
              <w:pStyle w:val="a3"/>
              <w:ind w:left="113" w:right="11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всего</w:t>
            </w:r>
          </w:p>
        </w:tc>
        <w:tc>
          <w:tcPr>
            <w:tcW w:w="696" w:type="dxa"/>
            <w:vAlign w:val="center"/>
          </w:tcPr>
          <w:p w:rsidR="005A4DAC" w:rsidRPr="005A4DAC" w:rsidRDefault="005A4DAC" w:rsidP="005A4DAC">
            <w:pPr>
              <w:pStyle w:val="a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По плану</w:t>
            </w:r>
          </w:p>
        </w:tc>
        <w:tc>
          <w:tcPr>
            <w:tcW w:w="851" w:type="dxa"/>
            <w:gridSpan w:val="2"/>
            <w:vAlign w:val="center"/>
          </w:tcPr>
          <w:p w:rsidR="005A4DAC" w:rsidRPr="005A4DAC" w:rsidRDefault="005A4DAC" w:rsidP="005A4DAC">
            <w:pPr>
              <w:pStyle w:val="a3"/>
              <w:rPr>
                <w:b/>
                <w:sz w:val="22"/>
              </w:rPr>
            </w:pPr>
            <w:r w:rsidRPr="005A4DAC">
              <w:rPr>
                <w:b/>
                <w:sz w:val="22"/>
              </w:rPr>
              <w:t>По факту</w:t>
            </w:r>
          </w:p>
        </w:tc>
      </w:tr>
      <w:tr w:rsidR="00EB4CF0" w:rsidRPr="00AB0CCF" w:rsidTr="00C85B11">
        <w:tc>
          <w:tcPr>
            <w:tcW w:w="675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5812" w:type="dxa"/>
            <w:shd w:val="clear" w:color="auto" w:fill="auto"/>
          </w:tcPr>
          <w:p w:rsidR="00EB4CF0" w:rsidRPr="00AB0CCF" w:rsidRDefault="00EB4CF0" w:rsidP="005A4DAC">
            <w:pPr>
              <w:pStyle w:val="a3"/>
            </w:pPr>
            <w:r>
              <w:t>Словосочетание</w:t>
            </w:r>
          </w:p>
        </w:tc>
        <w:tc>
          <w:tcPr>
            <w:tcW w:w="567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EB4CF0" w:rsidRPr="00AB0CCF" w:rsidTr="00C85B11">
        <w:tc>
          <w:tcPr>
            <w:tcW w:w="675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2</w:t>
            </w:r>
          </w:p>
        </w:tc>
        <w:tc>
          <w:tcPr>
            <w:tcW w:w="5812" w:type="dxa"/>
            <w:shd w:val="clear" w:color="auto" w:fill="auto"/>
          </w:tcPr>
          <w:p w:rsidR="00EB4CF0" w:rsidRPr="00AB0CCF" w:rsidRDefault="00EB4CF0" w:rsidP="005A4DAC">
            <w:pPr>
              <w:pStyle w:val="a3"/>
            </w:pPr>
            <w:r>
              <w:t>Виды синтаксической связи</w:t>
            </w:r>
          </w:p>
        </w:tc>
        <w:tc>
          <w:tcPr>
            <w:tcW w:w="567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EB4CF0" w:rsidRPr="00AB0CCF" w:rsidTr="00C85B11">
        <w:tc>
          <w:tcPr>
            <w:tcW w:w="675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3</w:t>
            </w:r>
          </w:p>
        </w:tc>
        <w:tc>
          <w:tcPr>
            <w:tcW w:w="5812" w:type="dxa"/>
            <w:shd w:val="clear" w:color="auto" w:fill="auto"/>
          </w:tcPr>
          <w:p w:rsidR="00EB4CF0" w:rsidRPr="00AB0CCF" w:rsidRDefault="00EB4CF0" w:rsidP="005A4DAC">
            <w:pPr>
              <w:pStyle w:val="a3"/>
            </w:pPr>
            <w:r>
              <w:t>Предложение простое:</w:t>
            </w:r>
            <w:r w:rsidR="005A4DAC">
              <w:t xml:space="preserve"> </w:t>
            </w:r>
            <w:r>
              <w:t>-по цели высказывания</w:t>
            </w:r>
            <w:r w:rsidR="005A4DAC">
              <w:t xml:space="preserve"> и </w:t>
            </w:r>
            <w:r>
              <w:t>по эмоциональной окраске</w:t>
            </w:r>
          </w:p>
        </w:tc>
        <w:tc>
          <w:tcPr>
            <w:tcW w:w="567" w:type="dxa"/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EB4CF0" w:rsidRPr="00AB0CCF" w:rsidTr="00C85B11">
        <w:trPr>
          <w:trHeight w:val="129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 xml:space="preserve">4 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5A4DAC">
            <w:pPr>
              <w:pStyle w:val="a3"/>
            </w:pPr>
            <w:r>
              <w:t>Виды предложений по структуре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EB4CF0" w:rsidRPr="00AB0CCF" w:rsidTr="00C85B11">
        <w:trPr>
          <w:trHeight w:val="275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EB4CF0" w:rsidRDefault="00EB4CF0" w:rsidP="00EB4CF0">
            <w:pPr>
              <w:pStyle w:val="a3"/>
              <w:jc w:val="center"/>
            </w:pPr>
            <w:r>
              <w:t>5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</w:tcPr>
          <w:p w:rsidR="00EB4CF0" w:rsidRDefault="00EB4CF0" w:rsidP="005A4DAC">
            <w:pPr>
              <w:pStyle w:val="a3"/>
            </w:pPr>
            <w:r>
              <w:t>Виды предложений по структуре:</w:t>
            </w:r>
            <w:r w:rsidR="005A4DAC">
              <w:t xml:space="preserve"> </w:t>
            </w:r>
            <w:r>
              <w:t>двусоставные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4CF0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EB4CF0" w:rsidRPr="00AB0CCF" w:rsidTr="00C85B11">
        <w:trPr>
          <w:trHeight w:val="280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EB4CF0">
            <w:pPr>
              <w:pStyle w:val="a3"/>
              <w:jc w:val="center"/>
            </w:pPr>
            <w:r>
              <w:t>6,7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5A4DAC">
            <w:pPr>
              <w:pStyle w:val="a3"/>
            </w:pPr>
            <w:r>
              <w:t>Виды предложений по структуре:</w:t>
            </w:r>
            <w:r w:rsidR="005A4DAC">
              <w:t xml:space="preserve"> </w:t>
            </w:r>
            <w:r w:rsidR="00203A14">
              <w:t xml:space="preserve"> двусоставные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EB4CF0" w:rsidRPr="00AB0CCF" w:rsidRDefault="00EB4CF0" w:rsidP="00EB4CF0">
            <w:pPr>
              <w:pStyle w:val="a3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B4CF0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EB4CF0" w:rsidRPr="00AB0CCF" w:rsidRDefault="00EB4CF0" w:rsidP="00EB4CF0">
            <w:pPr>
              <w:pStyle w:val="a3"/>
              <w:jc w:val="center"/>
            </w:pPr>
          </w:p>
        </w:tc>
      </w:tr>
      <w:tr w:rsidR="00203A14" w:rsidRPr="00AB0CCF" w:rsidTr="00C85B11">
        <w:trPr>
          <w:trHeight w:val="34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7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Виды предложений по структуре:</w:t>
            </w:r>
            <w:r w:rsidR="005A4DAC">
              <w:t xml:space="preserve"> </w:t>
            </w:r>
            <w:r>
              <w:t>односоставное предложение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8</w:t>
            </w:r>
          </w:p>
        </w:tc>
        <w:tc>
          <w:tcPr>
            <w:tcW w:w="5812" w:type="dxa"/>
            <w:shd w:val="clear" w:color="auto" w:fill="auto"/>
          </w:tcPr>
          <w:p w:rsidR="00203A14" w:rsidRPr="00824D2F" w:rsidRDefault="00203A14" w:rsidP="005A4DAC">
            <w:pPr>
              <w:pStyle w:val="a3"/>
            </w:pPr>
            <w:r>
              <w:t>Тире в простом предложении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9</w:t>
            </w:r>
          </w:p>
        </w:tc>
        <w:tc>
          <w:tcPr>
            <w:tcW w:w="5812" w:type="dxa"/>
            <w:shd w:val="clear" w:color="auto" w:fill="auto"/>
          </w:tcPr>
          <w:p w:rsidR="00203A14" w:rsidRPr="009F0880" w:rsidRDefault="00203A14" w:rsidP="005A4DAC">
            <w:pPr>
              <w:pStyle w:val="a3"/>
              <w:rPr>
                <w:b/>
              </w:rPr>
            </w:pPr>
            <w:r>
              <w:t>Тире в простом предложении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10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Контрольный диктант (вводный контроль)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11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Анализ контрольного диктанта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12</w:t>
            </w:r>
          </w:p>
        </w:tc>
        <w:tc>
          <w:tcPr>
            <w:tcW w:w="5812" w:type="dxa"/>
            <w:shd w:val="clear" w:color="auto" w:fill="auto"/>
          </w:tcPr>
          <w:p w:rsidR="00203A14" w:rsidRPr="00951EB8" w:rsidRDefault="00203A14" w:rsidP="005A4DAC">
            <w:pPr>
              <w:pStyle w:val="a3"/>
            </w:pPr>
            <w:r>
              <w:t>Однородные члены предложения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13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Сочинение-рассуждение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14</w:t>
            </w:r>
          </w:p>
        </w:tc>
        <w:tc>
          <w:tcPr>
            <w:tcW w:w="5812" w:type="dxa"/>
            <w:shd w:val="clear" w:color="auto" w:fill="auto"/>
          </w:tcPr>
          <w:p w:rsidR="00203A14" w:rsidRPr="00824D2F" w:rsidRDefault="00203A14" w:rsidP="005A4DAC">
            <w:pPr>
              <w:pStyle w:val="a3"/>
            </w:pPr>
            <w:r>
              <w:t>Знаки препинания при однородных членов предложения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C85B11" w:rsidRPr="00AB0CCF" w:rsidTr="00C85B11">
        <w:tc>
          <w:tcPr>
            <w:tcW w:w="675" w:type="dxa"/>
            <w:shd w:val="clear" w:color="auto" w:fill="auto"/>
          </w:tcPr>
          <w:p w:rsidR="00C85B11" w:rsidRPr="00AB0CCF" w:rsidRDefault="00C85B11" w:rsidP="00EB4CF0">
            <w:pPr>
              <w:pStyle w:val="a3"/>
              <w:jc w:val="center"/>
            </w:pPr>
            <w:r>
              <w:t>15</w:t>
            </w:r>
          </w:p>
        </w:tc>
        <w:tc>
          <w:tcPr>
            <w:tcW w:w="5812" w:type="dxa"/>
            <w:shd w:val="clear" w:color="auto" w:fill="auto"/>
          </w:tcPr>
          <w:p w:rsidR="00C85B11" w:rsidRPr="00AB0CCF" w:rsidRDefault="00C85B11" w:rsidP="009579C0">
            <w:pPr>
              <w:pStyle w:val="a3"/>
            </w:pPr>
            <w:r w:rsidRPr="00C85B11">
              <w:rPr>
                <w:b/>
              </w:rPr>
              <w:t>Контрольный диктант</w:t>
            </w:r>
            <w:r>
              <w:t xml:space="preserve"> (промежуточный) «Однородные члены предложения»</w:t>
            </w:r>
          </w:p>
        </w:tc>
        <w:tc>
          <w:tcPr>
            <w:tcW w:w="567" w:type="dxa"/>
            <w:shd w:val="clear" w:color="auto" w:fill="auto"/>
          </w:tcPr>
          <w:p w:rsidR="00C85B11" w:rsidRPr="00AB0CCF" w:rsidRDefault="00C85B11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C85B11" w:rsidRPr="00AB0CCF" w:rsidRDefault="00C85B11" w:rsidP="00EB4CF0">
            <w:pPr>
              <w:pStyle w:val="a3"/>
            </w:pPr>
          </w:p>
        </w:tc>
        <w:tc>
          <w:tcPr>
            <w:tcW w:w="567" w:type="dxa"/>
          </w:tcPr>
          <w:p w:rsidR="00C85B11" w:rsidRPr="00AB0CCF" w:rsidRDefault="00C85B11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</w:tr>
      <w:tr w:rsidR="00C85B11" w:rsidRPr="00AB0CCF" w:rsidTr="00C85B11">
        <w:tc>
          <w:tcPr>
            <w:tcW w:w="675" w:type="dxa"/>
            <w:shd w:val="clear" w:color="auto" w:fill="auto"/>
          </w:tcPr>
          <w:p w:rsidR="00C85B11" w:rsidRPr="00AB0CCF" w:rsidRDefault="00C85B11" w:rsidP="00EB4CF0">
            <w:pPr>
              <w:pStyle w:val="a3"/>
              <w:jc w:val="center"/>
            </w:pPr>
            <w:r>
              <w:t>16</w:t>
            </w:r>
          </w:p>
        </w:tc>
        <w:tc>
          <w:tcPr>
            <w:tcW w:w="5812" w:type="dxa"/>
            <w:shd w:val="clear" w:color="auto" w:fill="auto"/>
          </w:tcPr>
          <w:p w:rsidR="00C85B11" w:rsidRPr="00C85B11" w:rsidRDefault="00C85B11" w:rsidP="009579C0">
            <w:pPr>
              <w:pStyle w:val="a3"/>
              <w:rPr>
                <w:b/>
              </w:rPr>
            </w:pPr>
            <w:r w:rsidRPr="00C85B11">
              <w:rPr>
                <w:b/>
              </w:rPr>
              <w:t>Зачёт № 1</w:t>
            </w:r>
          </w:p>
        </w:tc>
        <w:tc>
          <w:tcPr>
            <w:tcW w:w="567" w:type="dxa"/>
            <w:shd w:val="clear" w:color="auto" w:fill="auto"/>
          </w:tcPr>
          <w:p w:rsidR="00C85B11" w:rsidRPr="00AB0CCF" w:rsidRDefault="00C85B11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C85B11" w:rsidRPr="00AB0CCF" w:rsidRDefault="00C85B11" w:rsidP="00EB4CF0">
            <w:pPr>
              <w:pStyle w:val="a3"/>
            </w:pPr>
          </w:p>
        </w:tc>
        <w:tc>
          <w:tcPr>
            <w:tcW w:w="567" w:type="dxa"/>
          </w:tcPr>
          <w:p w:rsidR="00C85B11" w:rsidRPr="00AB0CCF" w:rsidRDefault="00C85B11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</w:tr>
      <w:tr w:rsidR="00C85B11" w:rsidRPr="00AB0CCF" w:rsidTr="00C85B11">
        <w:tc>
          <w:tcPr>
            <w:tcW w:w="675" w:type="dxa"/>
            <w:shd w:val="clear" w:color="auto" w:fill="auto"/>
          </w:tcPr>
          <w:p w:rsidR="00C85B11" w:rsidRDefault="00C85B11" w:rsidP="00EB4CF0">
            <w:pPr>
              <w:pStyle w:val="a3"/>
              <w:jc w:val="center"/>
            </w:pPr>
          </w:p>
        </w:tc>
        <w:tc>
          <w:tcPr>
            <w:tcW w:w="5812" w:type="dxa"/>
            <w:shd w:val="clear" w:color="auto" w:fill="auto"/>
          </w:tcPr>
          <w:p w:rsidR="00C85B11" w:rsidRPr="00C85B11" w:rsidRDefault="00C85B11" w:rsidP="005A4DAC">
            <w:pPr>
              <w:pStyle w:val="a3"/>
              <w:rPr>
                <w:b/>
              </w:rPr>
            </w:pPr>
            <w:r w:rsidRPr="00C85B11">
              <w:rPr>
                <w:b/>
              </w:rPr>
              <w:t>Итого за 1 полугодие</w:t>
            </w:r>
          </w:p>
        </w:tc>
        <w:tc>
          <w:tcPr>
            <w:tcW w:w="567" w:type="dxa"/>
            <w:shd w:val="clear" w:color="auto" w:fill="auto"/>
          </w:tcPr>
          <w:p w:rsidR="00C85B11" w:rsidRDefault="00C85B11" w:rsidP="00EB4CF0">
            <w:pPr>
              <w:pStyle w:val="a3"/>
              <w:jc w:val="center"/>
            </w:pPr>
            <w:r>
              <w:t>16</w:t>
            </w:r>
          </w:p>
        </w:tc>
        <w:tc>
          <w:tcPr>
            <w:tcW w:w="425" w:type="dxa"/>
            <w:shd w:val="clear" w:color="auto" w:fill="auto"/>
          </w:tcPr>
          <w:p w:rsidR="00C85B11" w:rsidRPr="00AB0CCF" w:rsidRDefault="00C85B11" w:rsidP="00EB4CF0">
            <w:pPr>
              <w:pStyle w:val="a3"/>
            </w:pPr>
          </w:p>
        </w:tc>
        <w:tc>
          <w:tcPr>
            <w:tcW w:w="567" w:type="dxa"/>
          </w:tcPr>
          <w:p w:rsidR="00C85B11" w:rsidRDefault="00C85B11" w:rsidP="00EB4CF0">
            <w:pPr>
              <w:pStyle w:val="a3"/>
              <w:jc w:val="center"/>
            </w:pPr>
            <w:r>
              <w:t>16</w:t>
            </w:r>
          </w:p>
        </w:tc>
        <w:tc>
          <w:tcPr>
            <w:tcW w:w="709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17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C85B11" w:rsidP="005A4DAC">
            <w:pPr>
              <w:pStyle w:val="a3"/>
            </w:pPr>
            <w:r>
              <w:t>Обособленные члены предложения.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18</w:t>
            </w:r>
          </w:p>
        </w:tc>
        <w:tc>
          <w:tcPr>
            <w:tcW w:w="5812" w:type="dxa"/>
            <w:shd w:val="clear" w:color="auto" w:fill="auto"/>
          </w:tcPr>
          <w:p w:rsidR="00203A14" w:rsidRPr="00951EB8" w:rsidRDefault="00C85B11" w:rsidP="005A4DAC">
            <w:pPr>
              <w:pStyle w:val="a3"/>
            </w:pPr>
            <w:r>
              <w:t>Виды обособленных предложений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19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Обособленные определения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20</w:t>
            </w:r>
          </w:p>
        </w:tc>
        <w:tc>
          <w:tcPr>
            <w:tcW w:w="5812" w:type="dxa"/>
            <w:shd w:val="clear" w:color="auto" w:fill="auto"/>
          </w:tcPr>
          <w:p w:rsidR="00203A14" w:rsidRDefault="00203A14" w:rsidP="005A4DAC">
            <w:pPr>
              <w:pStyle w:val="a3"/>
            </w:pPr>
            <w:r>
              <w:t>Необособленные определения</w:t>
            </w:r>
          </w:p>
        </w:tc>
        <w:tc>
          <w:tcPr>
            <w:tcW w:w="567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21</w:t>
            </w:r>
          </w:p>
        </w:tc>
        <w:tc>
          <w:tcPr>
            <w:tcW w:w="5812" w:type="dxa"/>
            <w:shd w:val="clear" w:color="auto" w:fill="auto"/>
          </w:tcPr>
          <w:p w:rsidR="00203A14" w:rsidRPr="00951EB8" w:rsidRDefault="00203A14" w:rsidP="005A4DAC">
            <w:pPr>
              <w:pStyle w:val="a3"/>
            </w:pPr>
            <w:r>
              <w:t>Обособленное приложение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22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Обособленные обстоятельства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23</w:t>
            </w:r>
          </w:p>
        </w:tc>
        <w:tc>
          <w:tcPr>
            <w:tcW w:w="5812" w:type="dxa"/>
            <w:shd w:val="clear" w:color="auto" w:fill="auto"/>
          </w:tcPr>
          <w:p w:rsidR="00203A14" w:rsidRPr="00824D2F" w:rsidRDefault="00203A14" w:rsidP="005A4DAC">
            <w:pPr>
              <w:pStyle w:val="a3"/>
            </w:pPr>
            <w:r>
              <w:t>Обособленные обстоятельства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24</w:t>
            </w:r>
          </w:p>
        </w:tc>
        <w:tc>
          <w:tcPr>
            <w:tcW w:w="5812" w:type="dxa"/>
            <w:shd w:val="clear" w:color="auto" w:fill="auto"/>
          </w:tcPr>
          <w:p w:rsidR="00203A14" w:rsidRPr="009F0880" w:rsidRDefault="00203A14" w:rsidP="005A4DAC">
            <w:pPr>
              <w:pStyle w:val="a3"/>
              <w:rPr>
                <w:b/>
              </w:rPr>
            </w:pPr>
            <w:r>
              <w:t>Обособленные уточняющие члены предложения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rPr>
          <w:trHeight w:val="268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203A14" w:rsidRPr="00AB0CCF" w:rsidRDefault="00203A14" w:rsidP="00EB4CF0">
            <w:pPr>
              <w:pStyle w:val="a3"/>
            </w:pPr>
            <w:r>
              <w:t xml:space="preserve"> 25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Знаки препинания при обращении.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rPr>
          <w:trHeight w:val="258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203A14" w:rsidRDefault="00203A14" w:rsidP="00EB4CF0">
            <w:pPr>
              <w:pStyle w:val="a3"/>
            </w:pPr>
            <w:r>
              <w:t>26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</w:tcPr>
          <w:p w:rsidR="00203A14" w:rsidRDefault="00203A14" w:rsidP="005A4DAC">
            <w:pPr>
              <w:pStyle w:val="a3"/>
            </w:pPr>
            <w:r>
              <w:t>Знаки препинания при обращении.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27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Вводные слова и вставные конструкции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28</w:t>
            </w:r>
          </w:p>
        </w:tc>
        <w:tc>
          <w:tcPr>
            <w:tcW w:w="5812" w:type="dxa"/>
            <w:shd w:val="clear" w:color="auto" w:fill="auto"/>
          </w:tcPr>
          <w:p w:rsidR="00203A14" w:rsidRPr="00951EB8" w:rsidRDefault="00203A14" w:rsidP="005A4DAC">
            <w:pPr>
              <w:pStyle w:val="a3"/>
            </w:pPr>
            <w:r>
              <w:t>Вводные слова и вставные конструкции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29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Междометия и знаки препинания при них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30</w:t>
            </w:r>
          </w:p>
        </w:tc>
        <w:tc>
          <w:tcPr>
            <w:tcW w:w="5812" w:type="dxa"/>
            <w:shd w:val="clear" w:color="auto" w:fill="auto"/>
          </w:tcPr>
          <w:p w:rsidR="00203A14" w:rsidRPr="00AB0CCF" w:rsidRDefault="00203A14" w:rsidP="005A4DAC">
            <w:pPr>
              <w:pStyle w:val="a3"/>
            </w:pPr>
            <w:r>
              <w:t>Междометия и знаки препинания при них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31</w:t>
            </w:r>
          </w:p>
        </w:tc>
        <w:tc>
          <w:tcPr>
            <w:tcW w:w="5812" w:type="dxa"/>
            <w:shd w:val="clear" w:color="auto" w:fill="auto"/>
          </w:tcPr>
          <w:p w:rsidR="00203A14" w:rsidRDefault="00203A14" w:rsidP="005A4DAC">
            <w:pPr>
              <w:pStyle w:val="a3"/>
            </w:pPr>
            <w:r>
              <w:t>Знаки препинания при сравнительном обороте</w:t>
            </w:r>
          </w:p>
        </w:tc>
        <w:tc>
          <w:tcPr>
            <w:tcW w:w="567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32</w:t>
            </w:r>
          </w:p>
        </w:tc>
        <w:tc>
          <w:tcPr>
            <w:tcW w:w="5812" w:type="dxa"/>
            <w:shd w:val="clear" w:color="auto" w:fill="auto"/>
          </w:tcPr>
          <w:p w:rsidR="00203A14" w:rsidRPr="00951EB8" w:rsidRDefault="00203A14" w:rsidP="005A4DAC">
            <w:pPr>
              <w:pStyle w:val="a3"/>
            </w:pPr>
            <w:r>
              <w:t>Подготовка к итоговому контрольному тестированию</w:t>
            </w:r>
          </w:p>
        </w:tc>
        <w:tc>
          <w:tcPr>
            <w:tcW w:w="567" w:type="dxa"/>
            <w:shd w:val="clear" w:color="auto" w:fill="auto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33</w:t>
            </w:r>
          </w:p>
        </w:tc>
        <w:tc>
          <w:tcPr>
            <w:tcW w:w="5812" w:type="dxa"/>
            <w:shd w:val="clear" w:color="auto" w:fill="auto"/>
          </w:tcPr>
          <w:p w:rsidR="00203A14" w:rsidRDefault="00203A14" w:rsidP="005A4DAC">
            <w:pPr>
              <w:pStyle w:val="a3"/>
            </w:pPr>
            <w:r>
              <w:t xml:space="preserve">Итоговое </w:t>
            </w:r>
            <w:r w:rsidRPr="00C85B11">
              <w:rPr>
                <w:b/>
              </w:rPr>
              <w:t>контрольное тестирование</w:t>
            </w:r>
          </w:p>
        </w:tc>
        <w:tc>
          <w:tcPr>
            <w:tcW w:w="567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203A14" w:rsidRPr="00AB0CCF" w:rsidTr="00C85B11">
        <w:tc>
          <w:tcPr>
            <w:tcW w:w="675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34</w:t>
            </w:r>
          </w:p>
        </w:tc>
        <w:tc>
          <w:tcPr>
            <w:tcW w:w="5812" w:type="dxa"/>
            <w:shd w:val="clear" w:color="auto" w:fill="auto"/>
          </w:tcPr>
          <w:p w:rsidR="00203A14" w:rsidRPr="00C85B11" w:rsidRDefault="00C85B11" w:rsidP="005A4DAC">
            <w:pPr>
              <w:pStyle w:val="a3"/>
              <w:rPr>
                <w:b/>
              </w:rPr>
            </w:pPr>
            <w:r w:rsidRPr="00C85B11">
              <w:rPr>
                <w:b/>
              </w:rPr>
              <w:t>Зачёт № 2</w:t>
            </w:r>
          </w:p>
        </w:tc>
        <w:tc>
          <w:tcPr>
            <w:tcW w:w="567" w:type="dxa"/>
            <w:shd w:val="clear" w:color="auto" w:fill="auto"/>
          </w:tcPr>
          <w:p w:rsidR="00203A14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auto"/>
          </w:tcPr>
          <w:p w:rsidR="00203A14" w:rsidRPr="00AB0CCF" w:rsidRDefault="00203A14" w:rsidP="00EB4CF0">
            <w:pPr>
              <w:pStyle w:val="a3"/>
            </w:pPr>
          </w:p>
        </w:tc>
        <w:tc>
          <w:tcPr>
            <w:tcW w:w="567" w:type="dxa"/>
          </w:tcPr>
          <w:p w:rsidR="00203A14" w:rsidRPr="00AB0CCF" w:rsidRDefault="00203A14" w:rsidP="00EB4CF0">
            <w:pPr>
              <w:pStyle w:val="a3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203A14" w:rsidRPr="00AB0CCF" w:rsidRDefault="00203A14" w:rsidP="00EB4CF0">
            <w:pPr>
              <w:pStyle w:val="a3"/>
              <w:jc w:val="center"/>
            </w:pPr>
          </w:p>
        </w:tc>
      </w:tr>
      <w:tr w:rsidR="00C85B11" w:rsidRPr="00AB0CCF" w:rsidTr="00C85B11">
        <w:tc>
          <w:tcPr>
            <w:tcW w:w="675" w:type="dxa"/>
            <w:shd w:val="clear" w:color="auto" w:fill="auto"/>
          </w:tcPr>
          <w:p w:rsidR="00C85B11" w:rsidRDefault="00C85B11" w:rsidP="00EB4CF0">
            <w:pPr>
              <w:pStyle w:val="a3"/>
              <w:jc w:val="center"/>
            </w:pPr>
          </w:p>
        </w:tc>
        <w:tc>
          <w:tcPr>
            <w:tcW w:w="5812" w:type="dxa"/>
            <w:shd w:val="clear" w:color="auto" w:fill="D9D9D9" w:themeFill="background1" w:themeFillShade="D9"/>
          </w:tcPr>
          <w:p w:rsidR="00C85B11" w:rsidRPr="00C85B11" w:rsidRDefault="00C85B11" w:rsidP="005A4DAC">
            <w:pPr>
              <w:pStyle w:val="a3"/>
              <w:rPr>
                <w:b/>
              </w:rPr>
            </w:pPr>
            <w:r>
              <w:rPr>
                <w:b/>
              </w:rPr>
              <w:t>Итого за 2 полугодие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C85B11" w:rsidRDefault="00C85B11" w:rsidP="00C85B11">
            <w:pPr>
              <w:pStyle w:val="a3"/>
              <w:jc w:val="center"/>
            </w:pPr>
            <w:r>
              <w:t>18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C85B11" w:rsidRPr="00AB0CCF" w:rsidRDefault="00C85B11" w:rsidP="00EB4CF0">
            <w:pPr>
              <w:pStyle w:val="a3"/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C85B11" w:rsidRDefault="00C85B11" w:rsidP="00C85B11">
            <w:pPr>
              <w:pStyle w:val="a3"/>
              <w:jc w:val="center"/>
            </w:pPr>
            <w:r>
              <w:t>18</w:t>
            </w:r>
          </w:p>
        </w:tc>
        <w:tc>
          <w:tcPr>
            <w:tcW w:w="709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</w:tr>
      <w:tr w:rsidR="00C85B11" w:rsidRPr="00AB0CCF" w:rsidTr="00C85B11">
        <w:tc>
          <w:tcPr>
            <w:tcW w:w="675" w:type="dxa"/>
            <w:shd w:val="clear" w:color="auto" w:fill="auto"/>
          </w:tcPr>
          <w:p w:rsidR="00C85B11" w:rsidRDefault="00C85B11" w:rsidP="00EB4CF0">
            <w:pPr>
              <w:pStyle w:val="a3"/>
              <w:jc w:val="center"/>
            </w:pPr>
          </w:p>
        </w:tc>
        <w:tc>
          <w:tcPr>
            <w:tcW w:w="5812" w:type="dxa"/>
            <w:shd w:val="clear" w:color="auto" w:fill="D9D9D9" w:themeFill="background1" w:themeFillShade="D9"/>
          </w:tcPr>
          <w:p w:rsidR="00C85B11" w:rsidRPr="00C85B11" w:rsidRDefault="00C85B11" w:rsidP="005A4DAC">
            <w:pPr>
              <w:pStyle w:val="a3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C85B11" w:rsidRDefault="00C85B11" w:rsidP="00EB4CF0">
            <w:pPr>
              <w:pStyle w:val="a3"/>
              <w:jc w:val="center"/>
            </w:pPr>
            <w:r>
              <w:t>34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C85B11" w:rsidRPr="00AB0CCF" w:rsidRDefault="00C85B11" w:rsidP="00EB4CF0">
            <w:pPr>
              <w:pStyle w:val="a3"/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C85B11" w:rsidRDefault="00C85B11" w:rsidP="00EB4CF0">
            <w:pPr>
              <w:pStyle w:val="a3"/>
              <w:jc w:val="center"/>
            </w:pPr>
            <w:r>
              <w:t>34</w:t>
            </w:r>
          </w:p>
        </w:tc>
        <w:tc>
          <w:tcPr>
            <w:tcW w:w="709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  <w:tc>
          <w:tcPr>
            <w:tcW w:w="851" w:type="dxa"/>
            <w:gridSpan w:val="2"/>
          </w:tcPr>
          <w:p w:rsidR="00C85B11" w:rsidRPr="00AB0CCF" w:rsidRDefault="00C85B11" w:rsidP="00EB4CF0">
            <w:pPr>
              <w:pStyle w:val="a3"/>
              <w:jc w:val="center"/>
            </w:pPr>
          </w:p>
        </w:tc>
      </w:tr>
    </w:tbl>
    <w:p w:rsidR="00EB4CF0" w:rsidRDefault="00EB4CF0" w:rsidP="00EB4C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B4CF0" w:rsidSect="005A4DAC">
      <w:footerReference w:type="default" r:id="rId9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24F" w:rsidRDefault="009A224F" w:rsidP="00267B74">
      <w:pPr>
        <w:spacing w:after="0" w:line="240" w:lineRule="auto"/>
      </w:pPr>
      <w:r>
        <w:separator/>
      </w:r>
    </w:p>
  </w:endnote>
  <w:endnote w:type="continuationSeparator" w:id="0">
    <w:p w:rsidR="009A224F" w:rsidRDefault="009A224F" w:rsidP="0026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5371868"/>
      <w:docPartObj>
        <w:docPartGallery w:val="Page Numbers (Bottom of Page)"/>
        <w:docPartUnique/>
      </w:docPartObj>
    </w:sdtPr>
    <w:sdtEndPr/>
    <w:sdtContent>
      <w:p w:rsidR="009579C0" w:rsidRDefault="009579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F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79C0" w:rsidRDefault="009579C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24F" w:rsidRDefault="009A224F" w:rsidP="00267B74">
      <w:pPr>
        <w:spacing w:after="0" w:line="240" w:lineRule="auto"/>
      </w:pPr>
      <w:r>
        <w:separator/>
      </w:r>
    </w:p>
  </w:footnote>
  <w:footnote w:type="continuationSeparator" w:id="0">
    <w:p w:rsidR="009A224F" w:rsidRDefault="009A224F" w:rsidP="0026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27E1"/>
    <w:multiLevelType w:val="hybridMultilevel"/>
    <w:tmpl w:val="C636A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20CF0"/>
    <w:multiLevelType w:val="multilevel"/>
    <w:tmpl w:val="1A2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42717"/>
    <w:multiLevelType w:val="hybridMultilevel"/>
    <w:tmpl w:val="338C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96379"/>
    <w:multiLevelType w:val="multilevel"/>
    <w:tmpl w:val="E138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366B33"/>
    <w:multiLevelType w:val="hybridMultilevel"/>
    <w:tmpl w:val="C636A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850AE"/>
    <w:multiLevelType w:val="hybridMultilevel"/>
    <w:tmpl w:val="0ABE8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B4353"/>
    <w:multiLevelType w:val="hybridMultilevel"/>
    <w:tmpl w:val="71FA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4A2"/>
    <w:rsid w:val="00011183"/>
    <w:rsid w:val="00165208"/>
    <w:rsid w:val="001C56E8"/>
    <w:rsid w:val="00203A14"/>
    <w:rsid w:val="00267B74"/>
    <w:rsid w:val="002928E3"/>
    <w:rsid w:val="004177E4"/>
    <w:rsid w:val="004476F6"/>
    <w:rsid w:val="004927E8"/>
    <w:rsid w:val="00591BB8"/>
    <w:rsid w:val="005A4DAC"/>
    <w:rsid w:val="005B1D17"/>
    <w:rsid w:val="005C714D"/>
    <w:rsid w:val="005D245C"/>
    <w:rsid w:val="006F55E1"/>
    <w:rsid w:val="00793B0C"/>
    <w:rsid w:val="00813784"/>
    <w:rsid w:val="00855DFD"/>
    <w:rsid w:val="00910F11"/>
    <w:rsid w:val="00955068"/>
    <w:rsid w:val="009579C0"/>
    <w:rsid w:val="009804AD"/>
    <w:rsid w:val="009A224F"/>
    <w:rsid w:val="009C2E5D"/>
    <w:rsid w:val="00A70A81"/>
    <w:rsid w:val="00A74C1C"/>
    <w:rsid w:val="00AB32F1"/>
    <w:rsid w:val="00AD46FE"/>
    <w:rsid w:val="00AF01C5"/>
    <w:rsid w:val="00C54C61"/>
    <w:rsid w:val="00C85B11"/>
    <w:rsid w:val="00CB0745"/>
    <w:rsid w:val="00D41082"/>
    <w:rsid w:val="00DE5F0E"/>
    <w:rsid w:val="00E729B1"/>
    <w:rsid w:val="00EB4CF0"/>
    <w:rsid w:val="00EC44A2"/>
    <w:rsid w:val="00F17C74"/>
    <w:rsid w:val="00F242E8"/>
    <w:rsid w:val="00F25A28"/>
    <w:rsid w:val="00F31B70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15BAE-84DC-44D7-BE44-D910A969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7B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5">
    <w:name w:val="List Paragraph"/>
    <w:basedOn w:val="a"/>
    <w:uiPriority w:val="34"/>
    <w:qFormat/>
    <w:rsid w:val="00267B74"/>
    <w:pPr>
      <w:ind w:left="720"/>
      <w:contextualSpacing/>
    </w:pPr>
  </w:style>
  <w:style w:type="table" w:styleId="a6">
    <w:name w:val="Table Grid"/>
    <w:basedOn w:val="a1"/>
    <w:uiPriority w:val="59"/>
    <w:rsid w:val="0026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6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7B74"/>
  </w:style>
  <w:style w:type="paragraph" w:styleId="a9">
    <w:name w:val="footer"/>
    <w:basedOn w:val="a"/>
    <w:link w:val="aa"/>
    <w:uiPriority w:val="99"/>
    <w:unhideWhenUsed/>
    <w:rsid w:val="0026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7B74"/>
  </w:style>
  <w:style w:type="paragraph" w:styleId="ab">
    <w:name w:val="Balloon Text"/>
    <w:basedOn w:val="a"/>
    <w:link w:val="ac"/>
    <w:uiPriority w:val="99"/>
    <w:semiHidden/>
    <w:unhideWhenUsed/>
    <w:rsid w:val="005C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714D"/>
    <w:rPr>
      <w:rFonts w:ascii="Tahoma" w:hAnsi="Tahoma" w:cs="Tahoma"/>
      <w:sz w:val="16"/>
      <w:szCs w:val="16"/>
    </w:rPr>
  </w:style>
  <w:style w:type="paragraph" w:styleId="ad">
    <w:name w:val="Normal (Web)"/>
    <w:basedOn w:val="a"/>
    <w:unhideWhenUsed/>
    <w:rsid w:val="005A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qFormat/>
    <w:rsid w:val="005A4DAC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9804AD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19">
    <w:name w:val="c19"/>
    <w:basedOn w:val="a"/>
    <w:rsid w:val="0049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927E8"/>
  </w:style>
  <w:style w:type="character" w:customStyle="1" w:styleId="c1">
    <w:name w:val="c1"/>
    <w:basedOn w:val="a0"/>
    <w:rsid w:val="004927E8"/>
  </w:style>
  <w:style w:type="character" w:customStyle="1" w:styleId="c21">
    <w:name w:val="c21"/>
    <w:basedOn w:val="a0"/>
    <w:rsid w:val="004927E8"/>
  </w:style>
  <w:style w:type="character" w:customStyle="1" w:styleId="c37">
    <w:name w:val="c37"/>
    <w:basedOn w:val="a0"/>
    <w:rsid w:val="004927E8"/>
  </w:style>
  <w:style w:type="paragraph" w:customStyle="1" w:styleId="c4">
    <w:name w:val="c4"/>
    <w:basedOn w:val="a"/>
    <w:rsid w:val="0049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49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92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927E8"/>
  </w:style>
  <w:style w:type="character" w:customStyle="1" w:styleId="c2">
    <w:name w:val="c2"/>
    <w:basedOn w:val="a0"/>
    <w:rsid w:val="00492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2D71A-C5E8-40B8-A36B-BC1665ECF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2750</Words>
  <Characters>15680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9</cp:revision>
  <cp:lastPrinted>2020-10-27T11:02:00Z</cp:lastPrinted>
  <dcterms:created xsi:type="dcterms:W3CDTF">2020-10-11T01:44:00Z</dcterms:created>
  <dcterms:modified xsi:type="dcterms:W3CDTF">2020-12-03T16:12:00Z</dcterms:modified>
</cp:coreProperties>
</file>