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0FE85" w14:textId="77777777" w:rsidR="00803F1D" w:rsidRDefault="00803F1D" w:rsidP="008A3386">
      <w:pPr>
        <w:tabs>
          <w:tab w:val="left" w:pos="360"/>
          <w:tab w:val="center" w:pos="4677"/>
        </w:tabs>
        <w:spacing w:after="200" w:line="276" w:lineRule="auto"/>
        <w:rPr>
          <w:rFonts w:ascii="Times New Roman" w:eastAsia="Calibri" w:hAnsi="Times New Roman" w:cs="Times New Roman"/>
          <w:sz w:val="24"/>
          <w:szCs w:val="24"/>
        </w:rPr>
      </w:pPr>
    </w:p>
    <w:p w14:paraId="2575758F" w14:textId="5EB75713" w:rsidR="004411BD" w:rsidRPr="006E7E34" w:rsidRDefault="008A3386" w:rsidP="00EA432F">
      <w:pPr>
        <w:tabs>
          <w:tab w:val="left" w:pos="360"/>
          <w:tab w:val="center" w:pos="4677"/>
        </w:tabs>
        <w:spacing w:after="200" w:line="276" w:lineRule="auto"/>
        <w:jc w:val="both"/>
        <w:rPr>
          <w:rFonts w:ascii="Times New Roman" w:eastAsia="Calibri" w:hAnsi="Times New Roman" w:cs="Times New Roman"/>
          <w:sz w:val="24"/>
          <w:lang w:eastAsia="ru-RU"/>
        </w:rPr>
      </w:pPr>
      <w:r>
        <w:rPr>
          <w:rFonts w:ascii="Times New Roman" w:eastAsia="Calibri" w:hAnsi="Times New Roman" w:cs="Times New Roman"/>
          <w:sz w:val="24"/>
          <w:szCs w:val="24"/>
        </w:rPr>
        <w:tab/>
      </w:r>
      <w:r>
        <w:rPr>
          <w:rFonts w:ascii="Times New Roman" w:eastAsia="Calibri" w:hAnsi="Times New Roman" w:cs="Times New Roman"/>
          <w:sz w:val="24"/>
          <w:szCs w:val="24"/>
        </w:rPr>
        <w:tab/>
      </w:r>
      <w:bookmarkStart w:id="0" w:name="_GoBack"/>
      <w:r w:rsidR="00EA432F">
        <w:rPr>
          <w:rFonts w:ascii="Times New Roman" w:eastAsia="Calibri" w:hAnsi="Times New Roman" w:cs="Times New Roman"/>
          <w:noProof/>
          <w:sz w:val="24"/>
          <w:szCs w:val="24"/>
          <w:lang w:eastAsia="ru-RU"/>
        </w:rPr>
        <w:drawing>
          <wp:inline distT="0" distB="0" distL="0" distR="0" wp14:anchorId="61490680" wp14:editId="7052B1E0">
            <wp:extent cx="6535972" cy="84045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2928" cy="8400614"/>
                    </a:xfrm>
                    <a:prstGeom prst="rect">
                      <a:avLst/>
                    </a:prstGeom>
                    <a:noFill/>
                    <a:ln>
                      <a:noFill/>
                    </a:ln>
                  </pic:spPr>
                </pic:pic>
              </a:graphicData>
            </a:graphic>
          </wp:inline>
        </w:drawing>
      </w:r>
      <w:bookmarkEnd w:id="0"/>
    </w:p>
    <w:p w14:paraId="262BC3B2" w14:textId="77777777" w:rsidR="004411BD" w:rsidRDefault="004411BD" w:rsidP="004411BD">
      <w:pPr>
        <w:spacing w:after="0" w:line="244" w:lineRule="auto"/>
        <w:ind w:left="211" w:right="-15" w:hanging="10"/>
        <w:jc w:val="center"/>
        <w:rPr>
          <w:rFonts w:ascii="Times New Roman" w:eastAsia="Calibri" w:hAnsi="Times New Roman" w:cs="Times New Roman"/>
          <w:b/>
          <w:sz w:val="24"/>
          <w:lang w:eastAsia="ru-RU"/>
        </w:rPr>
      </w:pPr>
    </w:p>
    <w:p w14:paraId="6CFA74B7" w14:textId="77777777" w:rsidR="009428AA" w:rsidRDefault="009428AA" w:rsidP="00EA432F">
      <w:pPr>
        <w:spacing w:after="0" w:line="244" w:lineRule="auto"/>
        <w:ind w:right="-15"/>
        <w:rPr>
          <w:rFonts w:ascii="Times New Roman" w:eastAsia="Calibri" w:hAnsi="Times New Roman" w:cs="Times New Roman"/>
          <w:b/>
          <w:sz w:val="24"/>
          <w:lang w:eastAsia="ru-RU"/>
        </w:rPr>
      </w:pPr>
    </w:p>
    <w:p w14:paraId="447D2F69" w14:textId="77F2324B" w:rsidR="00EA432F" w:rsidRDefault="00EA432F" w:rsidP="00EA432F">
      <w:pPr>
        <w:spacing w:after="0" w:line="244" w:lineRule="auto"/>
        <w:ind w:right="-15"/>
        <w:jc w:val="center"/>
        <w:rPr>
          <w:rFonts w:ascii="Times New Roman" w:eastAsia="Calibri" w:hAnsi="Times New Roman" w:cs="Times New Roman"/>
          <w:b/>
          <w:sz w:val="24"/>
          <w:lang w:eastAsia="ru-RU"/>
        </w:rPr>
      </w:pPr>
      <w:r>
        <w:rPr>
          <w:rFonts w:ascii="Times New Roman" w:eastAsia="Calibri" w:hAnsi="Times New Roman" w:cs="Times New Roman"/>
          <w:b/>
          <w:sz w:val="24"/>
          <w:lang w:eastAsia="ru-RU"/>
        </w:rPr>
        <w:t>2022г.</w:t>
      </w:r>
    </w:p>
    <w:p w14:paraId="13F909AD" w14:textId="1CEDE1C1" w:rsidR="004411BD" w:rsidRPr="008730C1" w:rsidRDefault="004411BD" w:rsidP="00083842">
      <w:pPr>
        <w:spacing w:after="0" w:line="244" w:lineRule="auto"/>
        <w:ind w:right="-15"/>
        <w:jc w:val="center"/>
        <w:rPr>
          <w:rFonts w:ascii="Times New Roman" w:eastAsia="Calibri" w:hAnsi="Times New Roman" w:cs="Times New Roman"/>
          <w:sz w:val="21"/>
          <w:lang w:eastAsia="ru-RU"/>
        </w:rPr>
      </w:pPr>
      <w:r w:rsidRPr="008730C1">
        <w:rPr>
          <w:rFonts w:ascii="Times New Roman" w:eastAsia="Calibri" w:hAnsi="Times New Roman" w:cs="Times New Roman"/>
          <w:b/>
          <w:sz w:val="24"/>
          <w:lang w:eastAsia="ru-RU"/>
        </w:rPr>
        <w:lastRenderedPageBreak/>
        <w:t>Планируемые пр</w:t>
      </w:r>
      <w:r>
        <w:rPr>
          <w:rFonts w:ascii="Times New Roman" w:eastAsia="Calibri" w:hAnsi="Times New Roman" w:cs="Times New Roman"/>
          <w:b/>
          <w:sz w:val="24"/>
          <w:lang w:eastAsia="ru-RU"/>
        </w:rPr>
        <w:t>едметные результаты освоения рабочей программы</w:t>
      </w:r>
    </w:p>
    <w:p w14:paraId="53F4E493" w14:textId="2BC2FE85" w:rsidR="004411BD" w:rsidRDefault="004411BD" w:rsidP="004411BD">
      <w:pPr>
        <w:spacing w:after="302" w:line="244" w:lineRule="auto"/>
        <w:ind w:left="211" w:right="-15" w:hanging="10"/>
        <w:jc w:val="center"/>
        <w:rPr>
          <w:rFonts w:ascii="Times New Roman" w:eastAsia="Calibri" w:hAnsi="Times New Roman" w:cs="Times New Roman"/>
          <w:b/>
          <w:sz w:val="24"/>
          <w:lang w:eastAsia="ru-RU"/>
        </w:rPr>
      </w:pPr>
      <w:r>
        <w:rPr>
          <w:rFonts w:ascii="Times New Roman" w:eastAsia="Calibri" w:hAnsi="Times New Roman" w:cs="Times New Roman"/>
          <w:b/>
          <w:sz w:val="24"/>
          <w:lang w:eastAsia="ru-RU"/>
        </w:rPr>
        <w:t>(базовый уровень</w:t>
      </w:r>
      <w:r w:rsidRPr="008730C1">
        <w:rPr>
          <w:rFonts w:ascii="Times New Roman" w:eastAsia="Calibri" w:hAnsi="Times New Roman" w:cs="Times New Roman"/>
          <w:b/>
          <w:sz w:val="24"/>
          <w:lang w:eastAsia="ru-RU"/>
        </w:rPr>
        <w:t>)</w:t>
      </w:r>
    </w:p>
    <w:p w14:paraId="272867C2"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Личностные результаты:</w:t>
      </w:r>
    </w:p>
    <w:p w14:paraId="54213BBE"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w:t>
      </w:r>
      <w:r w:rsidRPr="00080AB4">
        <w:rPr>
          <w:rFonts w:ascii="Times New Roman" w:eastAsia="Calibri" w:hAnsi="Times New Roman" w:cs="Times New Roman"/>
          <w:sz w:val="24"/>
          <w:szCs w:val="24"/>
          <w:lang w:eastAsia="ru-RU"/>
        </w:rPr>
        <w:softHyphen/>
        <w:t>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14:paraId="19FDBFB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6AFB0B5"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0D1AED9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D18970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1367196D"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формирование коммуникативной компетентности в общении и сотрудничестве со 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w:t>
      </w:r>
    </w:p>
    <w:p w14:paraId="7547265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14:paraId="4595C25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14:paraId="1D4DB0C4"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48832046"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Метапредметные результаты:</w:t>
      </w:r>
    </w:p>
    <w:p w14:paraId="697A0BCC"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Регулятивные универсальные учебные действия</w:t>
      </w:r>
    </w:p>
    <w:p w14:paraId="0A23804E"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научится:</w:t>
      </w:r>
    </w:p>
    <w:p w14:paraId="0EFDF918"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самостоятельно определять цели, задавать параметры и критерии, по которым можно определить, что цель достигнута;</w:t>
      </w:r>
    </w:p>
    <w:p w14:paraId="4049CF82"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6AAA7422"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14:paraId="2836284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оценивать ресурсы, в том числе время и другие нематериальные ресурсы, необходимые для достижения поставленной цели;</w:t>
      </w:r>
    </w:p>
    <w:p w14:paraId="40B2E84E"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выбирать путь достижения цели, планировать решение поставленных задач, оптимизируя материальные и нематериальные затраты;</w:t>
      </w:r>
    </w:p>
    <w:p w14:paraId="2A86D5FF"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организовывать эффективный поиск ресурсов, необходимых для достижения поставленной цели;</w:t>
      </w:r>
    </w:p>
    <w:p w14:paraId="11CC736D"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lastRenderedPageBreak/>
        <w:t>сопоставлять полученный результат деятельности с поставленной заранее целью.</w:t>
      </w:r>
    </w:p>
    <w:p w14:paraId="6B74E3A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2. Познавательные универсальные учебные действия</w:t>
      </w:r>
    </w:p>
    <w:p w14:paraId="7E4D78D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научится:</w:t>
      </w:r>
    </w:p>
    <w:p w14:paraId="7D20E854"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727DC8D6"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5E8EB05A"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23105B37"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458823BF"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12D03D44"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14:paraId="59CB1C3D"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менять и удерживать разные позиции в познавательной деятельности.</w:t>
      </w:r>
    </w:p>
    <w:p w14:paraId="60073563"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Коммуникативные универсальные учебные действия</w:t>
      </w:r>
    </w:p>
    <w:p w14:paraId="0F980005"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научится:</w:t>
      </w:r>
    </w:p>
    <w:p w14:paraId="5545664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6270AC6B"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179378CA"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14:paraId="0F8D90C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развернуто, логично и точно излагать свою точку зрения с использованием адекватных (устных и письменных) языковых средств;</w:t>
      </w:r>
    </w:p>
    <w:p w14:paraId="44F839B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xml:space="preserve">распознавать </w:t>
      </w:r>
      <w:proofErr w:type="spellStart"/>
      <w:r w:rsidRPr="00080AB4">
        <w:rPr>
          <w:rFonts w:ascii="Times New Roman" w:eastAsia="Calibri" w:hAnsi="Times New Roman" w:cs="Times New Roman"/>
          <w:sz w:val="24"/>
          <w:szCs w:val="24"/>
          <w:lang w:eastAsia="ru-RU"/>
        </w:rPr>
        <w:t>конфликтогенные</w:t>
      </w:r>
      <w:proofErr w:type="spellEnd"/>
      <w:r w:rsidRPr="00080AB4">
        <w:rPr>
          <w:rFonts w:ascii="Times New Roman" w:eastAsia="Calibri" w:hAnsi="Times New Roman" w:cs="Times New Roman"/>
          <w:sz w:val="24"/>
          <w:szCs w:val="24"/>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01CB4BB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Предметные результаты:</w:t>
      </w:r>
    </w:p>
    <w:p w14:paraId="6F249FB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 результате изучения учебного предмета «Литература» на уровне среднего общего образования:</w:t>
      </w:r>
    </w:p>
    <w:p w14:paraId="6B0F3EF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 базовом уровне научится:</w:t>
      </w:r>
    </w:p>
    <w:p w14:paraId="42EE74D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14:paraId="510585D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в устной и письменной форме обобщать и анализировать свой читательский опыт, а именно:</w:t>
      </w:r>
    </w:p>
    <w:p w14:paraId="5BEB8CB9"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76828153"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07A8517B"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5F4A86C4"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4920F80D"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w:t>
      </w:r>
      <w:r w:rsidRPr="00080AB4">
        <w:rPr>
          <w:rFonts w:ascii="Times New Roman" w:eastAsia="Calibri" w:hAnsi="Times New Roman" w:cs="Times New Roman"/>
          <w:sz w:val="24"/>
          <w:szCs w:val="24"/>
          <w:lang w:eastAsia="ru-RU"/>
        </w:rPr>
        <w:lastRenderedPageBreak/>
        <w:t>художественную выразительность с точки зрения новизны, эмоциональной и смысловой наполненности, эстетической значимости;</w:t>
      </w:r>
    </w:p>
    <w:p w14:paraId="10D8E55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6BE1F8B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570E74D8"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осуществлять следующую продуктивную деятельность:</w:t>
      </w:r>
    </w:p>
    <w:p w14:paraId="60A55483"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41A821D2"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6A265545"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 базовом уровне получит возможность научиться:</w:t>
      </w:r>
    </w:p>
    <w:p w14:paraId="5BA22C0E"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7780F5D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29633FE0"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5F962C0C"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14:paraId="1F24A0A1"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b/>
          <w:bCs/>
          <w:sz w:val="24"/>
          <w:szCs w:val="24"/>
          <w:lang w:eastAsia="ru-RU"/>
        </w:rPr>
        <w:t>Выпускник на базовом уровне получит возможность узнать:</w:t>
      </w:r>
    </w:p>
    <w:p w14:paraId="5B32F2EA"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 месте и значении русской литературы в мировой литературе;</w:t>
      </w:r>
    </w:p>
    <w:p w14:paraId="4C9DDE36"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 произведениях новейшей отечественной и мировой литературы;</w:t>
      </w:r>
    </w:p>
    <w:p w14:paraId="5F62AA56"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 важнейших литературных ресурсах, в том числе в сети Интернет;</w:t>
      </w:r>
    </w:p>
    <w:p w14:paraId="672D9495"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об историко-культурном подходе в литературоведении;</w:t>
      </w:r>
    </w:p>
    <w:p w14:paraId="5AAA152F"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об историко-литературном процессе XIX и XX веков;</w:t>
      </w:r>
    </w:p>
    <w:p w14:paraId="49FB8BFB"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 наиболее ярких или характерных чертах литературных направлений или течений;</w:t>
      </w:r>
    </w:p>
    <w:p w14:paraId="52360934"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7E0BF4BE" w14:textId="77777777" w:rsidR="007500C2" w:rsidRPr="00080AB4" w:rsidRDefault="007500C2" w:rsidP="007500C2">
      <w:pPr>
        <w:spacing w:after="0" w:line="228" w:lineRule="auto"/>
        <w:ind w:left="-15" w:right="-8" w:firstLine="273"/>
        <w:jc w:val="both"/>
        <w:rPr>
          <w:rFonts w:ascii="Times New Roman" w:eastAsia="Calibri" w:hAnsi="Times New Roman" w:cs="Times New Roman"/>
          <w:sz w:val="24"/>
          <w:szCs w:val="24"/>
          <w:lang w:eastAsia="ru-RU"/>
        </w:rPr>
      </w:pPr>
      <w:r w:rsidRPr="00080AB4">
        <w:rPr>
          <w:rFonts w:ascii="Times New Roman" w:eastAsia="Calibri" w:hAnsi="Times New Roman" w:cs="Times New Roman"/>
          <w:sz w:val="24"/>
          <w:szCs w:val="24"/>
          <w:lang w:eastAsia="ru-RU"/>
        </w:rPr>
        <w:t>о соотношении и взаимосвязях литературы с историческим периодом, эпохой.</w:t>
      </w:r>
    </w:p>
    <w:p w14:paraId="72AB0D41" w14:textId="77777777" w:rsidR="007500C2" w:rsidRPr="008730C1" w:rsidRDefault="007500C2" w:rsidP="004411BD">
      <w:pPr>
        <w:spacing w:after="302" w:line="244" w:lineRule="auto"/>
        <w:ind w:left="211" w:right="-15" w:hanging="10"/>
        <w:jc w:val="center"/>
        <w:rPr>
          <w:rFonts w:ascii="Times New Roman" w:eastAsia="Calibri" w:hAnsi="Times New Roman" w:cs="Times New Roman"/>
          <w:sz w:val="21"/>
          <w:lang w:eastAsia="ru-RU"/>
        </w:rPr>
      </w:pPr>
    </w:p>
    <w:p w14:paraId="480396DC" w14:textId="349FA6A0" w:rsidR="004411BD" w:rsidRDefault="004411BD" w:rsidP="004411BD">
      <w:pPr>
        <w:keepNext/>
        <w:keepLines/>
        <w:spacing w:after="0" w:line="229" w:lineRule="auto"/>
        <w:ind w:right="-15"/>
        <w:jc w:val="center"/>
        <w:outlineLvl w:val="0"/>
        <w:rPr>
          <w:rFonts w:ascii="Times New Roman" w:eastAsia="Calibri" w:hAnsi="Times New Roman" w:cs="Times New Roman"/>
          <w:b/>
          <w:sz w:val="24"/>
          <w:szCs w:val="24"/>
          <w:lang w:eastAsia="ru-RU"/>
        </w:rPr>
      </w:pPr>
      <w:r w:rsidRPr="00047072">
        <w:rPr>
          <w:rFonts w:ascii="Times New Roman" w:eastAsia="Calibri" w:hAnsi="Times New Roman" w:cs="Times New Roman"/>
          <w:b/>
          <w:sz w:val="24"/>
          <w:szCs w:val="24"/>
          <w:lang w:eastAsia="ru-RU"/>
        </w:rPr>
        <w:t>СОДЕРЖАНИЕ КУРСА</w:t>
      </w:r>
    </w:p>
    <w:p w14:paraId="6BC821F6" w14:textId="09FF4BFC" w:rsidR="007500C2" w:rsidRDefault="007500C2" w:rsidP="004411BD">
      <w:pPr>
        <w:keepNext/>
        <w:keepLines/>
        <w:spacing w:after="0" w:line="229" w:lineRule="auto"/>
        <w:ind w:right="-15"/>
        <w:jc w:val="center"/>
        <w:outlineLvl w:val="0"/>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 класс</w:t>
      </w:r>
    </w:p>
    <w:p w14:paraId="4CBF3FF3" w14:textId="77777777" w:rsidR="004411BD" w:rsidRDefault="004411BD" w:rsidP="004411BD">
      <w:pPr>
        <w:keepNext/>
        <w:keepLines/>
        <w:spacing w:after="0" w:line="229" w:lineRule="auto"/>
        <w:ind w:right="-15"/>
        <w:jc w:val="center"/>
        <w:outlineLvl w:val="0"/>
        <w:rPr>
          <w:rFonts w:ascii="Times New Roman" w:eastAsia="Calibri" w:hAnsi="Times New Roman" w:cs="Times New Roman"/>
          <w:b/>
          <w:sz w:val="24"/>
          <w:szCs w:val="24"/>
          <w:lang w:eastAsia="ru-RU"/>
        </w:rPr>
      </w:pPr>
    </w:p>
    <w:p w14:paraId="600538CC" w14:textId="77777777" w:rsidR="004411BD" w:rsidRPr="0060294B" w:rsidRDefault="004411BD" w:rsidP="004411BD">
      <w:pPr>
        <w:keepNext/>
        <w:keepLines/>
        <w:spacing w:after="0" w:line="229" w:lineRule="auto"/>
        <w:ind w:right="-15"/>
        <w:jc w:val="center"/>
        <w:outlineLvl w:val="0"/>
        <w:rPr>
          <w:rFonts w:ascii="Times New Roman" w:eastAsia="Calibri" w:hAnsi="Times New Roman" w:cs="Times New Roman"/>
          <w:b/>
          <w:sz w:val="24"/>
          <w:szCs w:val="24"/>
          <w:lang w:eastAsia="ru-RU"/>
        </w:rPr>
      </w:pPr>
      <w:r w:rsidRPr="0060294B">
        <w:rPr>
          <w:rFonts w:ascii="Times New Roman" w:eastAsia="Calibri" w:hAnsi="Times New Roman" w:cs="Times New Roman"/>
          <w:b/>
          <w:sz w:val="24"/>
          <w:szCs w:val="24"/>
          <w:lang w:eastAsia="ru-RU"/>
        </w:rPr>
        <w:t>СТРАНИЦЫ ИСТОРИИ ЗАПАДНОЕВРОПЕЙСКОГОРОМАНА XIX ВЕКА</w:t>
      </w:r>
    </w:p>
    <w:p w14:paraId="4360DD0D"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Формирование и развитие реализма в зарубежной прозе XIX века.  Творчество наиболее крупных представителей этого литературного направления: Стендаля, Бальзака, Диккенса.</w:t>
      </w:r>
    </w:p>
    <w:p w14:paraId="760D079F"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Стендаль.</w:t>
      </w:r>
      <w:r w:rsidRPr="007500C2">
        <w:rPr>
          <w:rFonts w:ascii="Times New Roman" w:eastAsia="Calibri" w:hAnsi="Times New Roman" w:cs="Times New Roman"/>
          <w:sz w:val="24"/>
          <w:szCs w:val="24"/>
          <w:lang w:eastAsia="ru-RU"/>
        </w:rPr>
        <w:t xml:space="preserve"> Обзор жизни и творчества писателя. Герой-индивидуалист в романе Стендаля «Красное и чёрное». Судьба личности в контексте масштабных исторических событий в романе «Пармская обитель». </w:t>
      </w:r>
    </w:p>
    <w:p w14:paraId="6CEA5F09"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Оноре де Бальзак.</w:t>
      </w:r>
      <w:r w:rsidRPr="007500C2">
        <w:rPr>
          <w:rFonts w:ascii="Times New Roman" w:eastAsia="Calibri" w:hAnsi="Times New Roman" w:cs="Times New Roman"/>
          <w:sz w:val="24"/>
          <w:szCs w:val="24"/>
          <w:lang w:eastAsia="ru-RU"/>
        </w:rPr>
        <w:t xml:space="preserve"> Краткая характеристика жизни и творчества писателя. Замысел «Человеческой комедии». Социально-психологический анализ современного общества в </w:t>
      </w:r>
      <w:r w:rsidRPr="007500C2">
        <w:rPr>
          <w:rFonts w:ascii="Times New Roman" w:eastAsia="Calibri" w:hAnsi="Times New Roman" w:cs="Times New Roman"/>
          <w:sz w:val="24"/>
          <w:szCs w:val="24"/>
          <w:lang w:eastAsia="ru-RU"/>
        </w:rPr>
        <w:lastRenderedPageBreak/>
        <w:t xml:space="preserve">романах «Евгения Гранде» и «Отец Горио», новелле </w:t>
      </w:r>
      <w:r w:rsidRPr="007500C2">
        <w:rPr>
          <w:rFonts w:ascii="Times New Roman" w:eastAsia="Calibri" w:hAnsi="Times New Roman" w:cs="Times New Roman"/>
          <w:b/>
          <w:sz w:val="24"/>
          <w:szCs w:val="24"/>
          <w:lang w:eastAsia="ru-RU"/>
        </w:rPr>
        <w:t>«Гобсек»</w:t>
      </w:r>
      <w:r w:rsidRPr="007500C2">
        <w:rPr>
          <w:rFonts w:ascii="Times New Roman" w:eastAsia="Calibri" w:hAnsi="Times New Roman" w:cs="Times New Roman"/>
          <w:sz w:val="24"/>
          <w:szCs w:val="24"/>
          <w:lang w:eastAsia="ru-RU"/>
        </w:rPr>
        <w:t>. Значение романов Бальзака для развития русской литературы.</w:t>
      </w:r>
    </w:p>
    <w:p w14:paraId="764CDB45" w14:textId="77777777" w:rsidR="004411BD" w:rsidRPr="007500C2" w:rsidRDefault="004411BD" w:rsidP="004411BD">
      <w:pPr>
        <w:spacing w:after="9" w:line="240" w:lineRule="auto"/>
        <w:ind w:left="10" w:right="-8" w:hanging="10"/>
        <w:jc w:val="right"/>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Чарльз Диккенс.</w:t>
      </w:r>
      <w:r w:rsidRPr="007500C2">
        <w:rPr>
          <w:rFonts w:ascii="Times New Roman" w:eastAsia="Calibri" w:hAnsi="Times New Roman" w:cs="Times New Roman"/>
          <w:sz w:val="24"/>
          <w:szCs w:val="24"/>
          <w:lang w:eastAsia="ru-RU"/>
        </w:rPr>
        <w:t xml:space="preserve"> Краткая характеристика жизни и творчества писателя. </w:t>
      </w:r>
    </w:p>
    <w:p w14:paraId="7D84E1C5" w14:textId="77777777" w:rsidR="004411BD" w:rsidRPr="007500C2" w:rsidRDefault="004411BD" w:rsidP="004411BD">
      <w:pPr>
        <w:spacing w:after="255" w:line="228" w:lineRule="auto"/>
        <w:ind w:left="-15" w:right="-8"/>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Гуманистический пафос прозы Диккенса. </w:t>
      </w:r>
      <w:r w:rsidRPr="007500C2">
        <w:rPr>
          <w:rFonts w:ascii="Times New Roman" w:eastAsia="Calibri" w:hAnsi="Times New Roman" w:cs="Times New Roman"/>
          <w:b/>
          <w:sz w:val="24"/>
          <w:szCs w:val="24"/>
          <w:lang w:eastAsia="ru-RU"/>
        </w:rPr>
        <w:t xml:space="preserve">«Рождественская песнь в прозе». </w:t>
      </w:r>
      <w:r w:rsidRPr="007500C2">
        <w:rPr>
          <w:rFonts w:ascii="Times New Roman" w:eastAsia="Calibri" w:hAnsi="Times New Roman" w:cs="Times New Roman"/>
          <w:sz w:val="24"/>
          <w:szCs w:val="24"/>
          <w:lang w:eastAsia="ru-RU"/>
        </w:rPr>
        <w:t>Рождественские повести Диккенса. Религиозно-философская основа произведений, утверждающих способность человека к нравственному возрождению. Роман «</w:t>
      </w:r>
      <w:proofErr w:type="spellStart"/>
      <w:r w:rsidRPr="007500C2">
        <w:rPr>
          <w:rFonts w:ascii="Times New Roman" w:eastAsia="Calibri" w:hAnsi="Times New Roman" w:cs="Times New Roman"/>
          <w:sz w:val="24"/>
          <w:szCs w:val="24"/>
          <w:lang w:eastAsia="ru-RU"/>
        </w:rPr>
        <w:t>Домби</w:t>
      </w:r>
      <w:proofErr w:type="spellEnd"/>
      <w:r w:rsidRPr="007500C2">
        <w:rPr>
          <w:rFonts w:ascii="Times New Roman" w:eastAsia="Calibri" w:hAnsi="Times New Roman" w:cs="Times New Roman"/>
          <w:sz w:val="24"/>
          <w:szCs w:val="24"/>
          <w:lang w:eastAsia="ru-RU"/>
        </w:rPr>
        <w:t xml:space="preserve"> и сын». Мастерство писателя, соединившего психологизм и социальную проблематику, жёсткую критику буржуазного общества и горячую веру в человека.</w:t>
      </w:r>
    </w:p>
    <w:p w14:paraId="6DD63E92" w14:textId="77777777" w:rsidR="004411BD" w:rsidRPr="007500C2" w:rsidRDefault="004411BD" w:rsidP="004411BD">
      <w:pPr>
        <w:spacing w:after="179" w:line="216" w:lineRule="auto"/>
        <w:ind w:left="283" w:right="-10"/>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реализм как литературное направление.</w:t>
      </w:r>
    </w:p>
    <w:p w14:paraId="4F2B588E"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ИВАН СЕРГЕЕВИЧ ТУРГЕНЕВ</w:t>
      </w:r>
    </w:p>
    <w:p w14:paraId="4CF1209E" w14:textId="30D38F4E"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w:t>
      </w:r>
      <w:r w:rsidR="001250EF" w:rsidRPr="007500C2">
        <w:rPr>
          <w:rFonts w:ascii="Times New Roman" w:eastAsia="Calibri" w:hAnsi="Times New Roman" w:cs="Times New Roman"/>
          <w:sz w:val="24"/>
          <w:szCs w:val="24"/>
          <w:lang w:eastAsia="ru-RU"/>
        </w:rPr>
        <w:t xml:space="preserve"> </w:t>
      </w:r>
      <w:r w:rsidRPr="007500C2">
        <w:rPr>
          <w:rFonts w:ascii="Times New Roman" w:eastAsia="Calibri" w:hAnsi="Times New Roman" w:cs="Times New Roman"/>
          <w:sz w:val="24"/>
          <w:szCs w:val="24"/>
          <w:lang w:eastAsia="ru-RU"/>
        </w:rPr>
        <w:t xml:space="preserve">современность в её преходящих образах». </w:t>
      </w:r>
    </w:p>
    <w:p w14:paraId="597D2FD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«Записки охотника». Творческая история цикла, его художественное своеобразие. </w:t>
      </w:r>
    </w:p>
    <w:p w14:paraId="32A1B1F6"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 </w:t>
      </w:r>
    </w:p>
    <w:p w14:paraId="0034F633" w14:textId="77777777" w:rsidR="004411BD" w:rsidRPr="007500C2" w:rsidRDefault="004411BD" w:rsidP="004411BD">
      <w:pPr>
        <w:spacing w:after="10" w:line="216" w:lineRule="auto"/>
        <w:ind w:left="-15" w:right="-15" w:firstLine="273"/>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w:t>
      </w:r>
    </w:p>
    <w:p w14:paraId="0AD5AF1D"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Роман «Накануне». Образы Инсарова и Елены, цена жизненного выбора героев. Особенности тургеневского романа. Сложность общественно-политической позиции Тургенева, его стремление снять противоречия и крайности непримиримых общественных течений 1860—1870-х годов. Разрыв с «Современником», значение споров о романе «Накануне» в современной Тургеневу критике. </w:t>
      </w:r>
    </w:p>
    <w:p w14:paraId="42ABA1EF"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Роман «Отцы и дети».</w:t>
      </w:r>
      <w:r w:rsidRPr="007500C2">
        <w:rPr>
          <w:rFonts w:ascii="Times New Roman" w:eastAsia="Calibri" w:hAnsi="Times New Roman" w:cs="Times New Roman"/>
          <w:sz w:val="24"/>
          <w:szCs w:val="24"/>
          <w:lang w:eastAsia="ru-RU"/>
        </w:rPr>
        <w:t xml:space="preserve">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 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Базарова среди противников и мнимых единомышленников. Трагическое разрешение центральной коллизии романа. Авторское отношение к герою. «Отцы и дети» в русской критике. </w:t>
      </w:r>
    </w:p>
    <w:p w14:paraId="4D703118"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Творческий кризис Тургенева и его отражение в романе «Дым». Общественный подъём 1870-х годов. Роман «Новь». Отношение писателя к революционному народничеству. Творческий путь И. С. Тургенева в конце 1860-х — 1870-е годы. Последние годы жизни писателя. </w:t>
      </w:r>
    </w:p>
    <w:p w14:paraId="64184A1F"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Стихотворения в прозе: основные мотивы, переклички стихотворений с прозой Тургенева, особенности жанра стихотворений в прозе.</w:t>
      </w:r>
    </w:p>
    <w:p w14:paraId="12E07064" w14:textId="77777777" w:rsidR="004411BD" w:rsidRPr="007500C2" w:rsidRDefault="004411BD" w:rsidP="004411BD">
      <w:pPr>
        <w:spacing w:after="5"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роман как литературный жанр, литературный 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p>
    <w:p w14:paraId="474459BC"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НИКОЛАЙ ГАВРИЛОВИЧ ЧЕРНЫШЕВСКИЙ</w:t>
      </w:r>
    </w:p>
    <w:p w14:paraId="24335DF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Биография Чернышевского, формирование его взглядов. Эстетические воззрения Чернышевского.</w:t>
      </w:r>
    </w:p>
    <w:p w14:paraId="61A95A78"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Роман «Что делать?». Творческая история произведения, его жанровое своеобразие. Значение романа «Что делать?» в истории русской литературы и революционного движения. Художественная специфика произведения: композиция романа, система образов, реальность и сны, особые группы персонажей: «старые люди», «новые люди», «особенный человек». Мораль «новых людей», их взгляды на любовь и семейные </w:t>
      </w:r>
      <w:r w:rsidRPr="007500C2">
        <w:rPr>
          <w:rFonts w:ascii="Times New Roman" w:eastAsia="Calibri" w:hAnsi="Times New Roman" w:cs="Times New Roman"/>
          <w:sz w:val="24"/>
          <w:szCs w:val="24"/>
          <w:lang w:eastAsia="ru-RU"/>
        </w:rPr>
        <w:lastRenderedPageBreak/>
        <w:t>отношения, основанные на вере в добрую природу людей, наделённых инстинктом общественной солидарности. Утопическое изображение общества будущего в четвёртом сне Веры Павловны.</w:t>
      </w:r>
    </w:p>
    <w:p w14:paraId="3900AA3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Каторга и ссылка Чернышевского. Роман «Пролог». Эволюция взглядов писателя.</w:t>
      </w:r>
    </w:p>
    <w:p w14:paraId="698E42FD" w14:textId="77777777" w:rsidR="004411BD" w:rsidRPr="007500C2" w:rsidRDefault="004411BD" w:rsidP="004411BD">
      <w:pPr>
        <w:spacing w:after="17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социально-философский роман, проблематика, идея, иносказание.</w:t>
      </w:r>
    </w:p>
    <w:p w14:paraId="11ACC34C"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ИВАН АЛЕКСАНДРОВИЧ ГОНЧАРОВ</w:t>
      </w:r>
    </w:p>
    <w:p w14:paraId="2BCCF6DA" w14:textId="77777777" w:rsidR="004411BD" w:rsidRPr="007500C2" w:rsidRDefault="004411BD" w:rsidP="004411BD">
      <w:pPr>
        <w:spacing w:after="9" w:line="246" w:lineRule="auto"/>
        <w:ind w:left="10"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Биография писателя. Своеобразие художественного таланта Гончарова.</w:t>
      </w:r>
    </w:p>
    <w:p w14:paraId="7126E488"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Роман «Обыкновенная история»: поиск золотой середины между беспочвенной мечтательностью и расчётливым прагматизмом.</w:t>
      </w:r>
    </w:p>
    <w:p w14:paraId="7C1A1F5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Цикл очерков «Фрегат „Паллада“». Наблюдения писателя и результат его размышлений о противоположности прагматичного европейского мира и самобытной русской цивилизации.</w:t>
      </w:r>
    </w:p>
    <w:p w14:paraId="1131B9E8"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Роман «Обломов».</w:t>
      </w:r>
      <w:r w:rsidRPr="007500C2">
        <w:rPr>
          <w:rFonts w:ascii="Times New Roman" w:eastAsia="Calibri" w:hAnsi="Times New Roman" w:cs="Times New Roman"/>
          <w:sz w:val="24"/>
          <w:szCs w:val="24"/>
          <w:lang w:eastAsia="ru-RU"/>
        </w:rPr>
        <w:t xml:space="preserve">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Штольц как антипод Обломова. Смысл житейского противостояния и взаимной душевной привязанности героев. Обломов и Ольга Ильинская. 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w:t>
      </w:r>
    </w:p>
    <w:p w14:paraId="3BB5B6A6"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Творческая история романа «Обрыв». Ключевые образы романа: Райский, бабушка, </w:t>
      </w:r>
      <w:proofErr w:type="spellStart"/>
      <w:r w:rsidRPr="007500C2">
        <w:rPr>
          <w:rFonts w:ascii="Times New Roman" w:eastAsia="Calibri" w:hAnsi="Times New Roman" w:cs="Times New Roman"/>
          <w:sz w:val="24"/>
          <w:szCs w:val="24"/>
          <w:lang w:eastAsia="ru-RU"/>
        </w:rPr>
        <w:t>Марфенька</w:t>
      </w:r>
      <w:proofErr w:type="spellEnd"/>
      <w:r w:rsidRPr="007500C2">
        <w:rPr>
          <w:rFonts w:ascii="Times New Roman" w:eastAsia="Calibri" w:hAnsi="Times New Roman" w:cs="Times New Roman"/>
          <w:sz w:val="24"/>
          <w:szCs w:val="24"/>
          <w:lang w:eastAsia="ru-RU"/>
        </w:rPr>
        <w:t xml:space="preserve">, Вера, нигилист Марк Волохов. Философский смысл сюжета: судьба Веры и судьба будущей России. «Обрыв» в оценке русской критики. </w:t>
      </w:r>
    </w:p>
    <w:p w14:paraId="452CCF14" w14:textId="77777777" w:rsidR="004411BD" w:rsidRPr="007500C2" w:rsidRDefault="004411BD" w:rsidP="004411BD">
      <w:pPr>
        <w:spacing w:after="19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 xml:space="preserve">Теория литературы: </w:t>
      </w:r>
      <w:r w:rsidRPr="007500C2">
        <w:rPr>
          <w:rFonts w:ascii="Times New Roman" w:eastAsia="Calibri" w:hAnsi="Times New Roman" w:cs="Times New Roman"/>
          <w:i/>
          <w:sz w:val="24"/>
          <w:szCs w:val="24"/>
          <w:lang w:eastAsia="ru-RU"/>
        </w:rPr>
        <w:t>роман как литературный жанр, реалистический роман, типическое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14:paraId="631104C3" w14:textId="77777777" w:rsidR="004411BD" w:rsidRPr="007500C2" w:rsidRDefault="004411BD" w:rsidP="004411BD">
      <w:pPr>
        <w:spacing w:after="0"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АЛЕКСАНДР НИКОЛАЕВИЧ ОСТРОВСКИЙ</w:t>
      </w:r>
    </w:p>
    <w:p w14:paraId="1EF08628" w14:textId="77777777" w:rsidR="004411BD" w:rsidRPr="007500C2" w:rsidRDefault="004411BD" w:rsidP="004411BD">
      <w:pPr>
        <w:spacing w:after="0"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Жизнь и творчество драматурга, общенациональное содержание творчества Островского.</w:t>
      </w:r>
    </w:p>
    <w:p w14:paraId="0C5773CB" w14:textId="77777777" w:rsidR="004411BD" w:rsidRPr="007500C2" w:rsidRDefault="004411BD" w:rsidP="004411BD">
      <w:pPr>
        <w:spacing w:after="0"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Исторические и семейные истоки художественной индивидуальности драматурга. Проблематика и художественное своеобразие комедий Островского «Свои люди — сочтёмся»,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 </w:t>
      </w:r>
    </w:p>
    <w:p w14:paraId="1201DC4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 xml:space="preserve">Драма «Гроза». </w:t>
      </w:r>
      <w:r w:rsidRPr="007500C2">
        <w:rPr>
          <w:rFonts w:ascii="Times New Roman" w:eastAsia="Calibri" w:hAnsi="Times New Roman" w:cs="Times New Roman"/>
          <w:sz w:val="24"/>
          <w:szCs w:val="24"/>
          <w:lang w:eastAsia="ru-RU"/>
        </w:rPr>
        <w:t>Творческая история произведения. «Гроза» как русская трагедия. Конфликт и расстановка действующих лиц. Катастрофическое состояние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 Образ главной героини, народные истоки характера Катерины. Особенности трагической коллизии в пьесе, её социальные и религиозные корни. Н. А. Добролюбов и А. А. Григорьев о «Грозе» Островского.</w:t>
      </w:r>
    </w:p>
    <w:p w14:paraId="6C6B9B94"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Творческая эволюция драматурга. Своеобразие пьес Островского конца 1860—1870-х годов, по-новому развивающих прежние мотивы. Весенняя сказка «Снегурочка». Фольклорная образность и философские мотивы пьесы. Драма «Бесприданница». Глубина социально-психологических характеристик героев пьесы. Поэтичность и драматизм образа Ларисы. </w:t>
      </w:r>
    </w:p>
    <w:p w14:paraId="773C612B"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Неповторимый национальный облик драматургии Островского, роль Островского в создании русского театра.</w:t>
      </w:r>
    </w:p>
    <w:p w14:paraId="626897BE" w14:textId="77777777" w:rsidR="004411BD" w:rsidRPr="007500C2" w:rsidRDefault="004411BD" w:rsidP="004411BD">
      <w:pPr>
        <w:spacing w:after="19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драма как род литературы. Драматические жанры: комедия, трагедия, драма.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её выражения.</w:t>
      </w:r>
    </w:p>
    <w:p w14:paraId="61924E3B"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lastRenderedPageBreak/>
        <w:t>ФЁДОР ИВАНОВИЧ ТЮТЧЕВ</w:t>
      </w:r>
    </w:p>
    <w:p w14:paraId="44D01117"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Становление личности поэта. Связь поэзии Тютчева с традициями его древнего рода, с историей и природой </w:t>
      </w:r>
      <w:proofErr w:type="spellStart"/>
      <w:r w:rsidRPr="007500C2">
        <w:rPr>
          <w:rFonts w:ascii="Times New Roman" w:eastAsia="Calibri" w:hAnsi="Times New Roman" w:cs="Times New Roman"/>
          <w:sz w:val="24"/>
          <w:szCs w:val="24"/>
          <w:lang w:eastAsia="ru-RU"/>
        </w:rPr>
        <w:t>Орловщины</w:t>
      </w:r>
      <w:proofErr w:type="spellEnd"/>
      <w:r w:rsidRPr="007500C2">
        <w:rPr>
          <w:rFonts w:ascii="Times New Roman" w:eastAsia="Calibri" w:hAnsi="Times New Roman" w:cs="Times New Roman"/>
          <w:sz w:val="24"/>
          <w:szCs w:val="24"/>
          <w:lang w:eastAsia="ru-RU"/>
        </w:rPr>
        <w:t>. Тютчев и поколение любомудров, философские и политические взгляды поэта-дипломата. Философская проблематика и художественное своеобразие поэзии Тютчева.</w:t>
      </w:r>
    </w:p>
    <w:p w14:paraId="7D2C6928" w14:textId="77777777" w:rsidR="004411BD" w:rsidRPr="007500C2" w:rsidRDefault="004411BD" w:rsidP="004411BD">
      <w:pPr>
        <w:spacing w:after="9" w:line="228" w:lineRule="auto"/>
        <w:ind w:left="-15" w:right="-15"/>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Стихотворения: </w:t>
      </w:r>
      <w:r w:rsidRPr="007500C2">
        <w:rPr>
          <w:rFonts w:ascii="Times New Roman" w:eastAsia="Calibri" w:hAnsi="Times New Roman" w:cs="Times New Roman"/>
          <w:b/>
          <w:sz w:val="24"/>
          <w:szCs w:val="24"/>
          <w:lang w:eastAsia="ru-RU"/>
        </w:rPr>
        <w:t>«</w:t>
      </w:r>
      <w:proofErr w:type="spellStart"/>
      <w:r w:rsidRPr="007500C2">
        <w:rPr>
          <w:rFonts w:ascii="Times New Roman" w:eastAsia="Calibri" w:hAnsi="Times New Roman" w:cs="Times New Roman"/>
          <w:b/>
          <w:sz w:val="24"/>
          <w:szCs w:val="24"/>
          <w:lang w:eastAsia="ru-RU"/>
        </w:rPr>
        <w:t>Silentium</w:t>
      </w:r>
      <w:proofErr w:type="spellEnd"/>
      <w:r w:rsidRPr="007500C2">
        <w:rPr>
          <w:rFonts w:ascii="Times New Roman" w:eastAsia="Calibri" w:hAnsi="Times New Roman" w:cs="Times New Roman"/>
          <w:b/>
          <w:sz w:val="24"/>
          <w:szCs w:val="24"/>
          <w:lang w:eastAsia="ru-RU"/>
        </w:rPr>
        <w:t>!»</w:t>
      </w:r>
      <w:r w:rsidRPr="007500C2">
        <w:rPr>
          <w:rFonts w:ascii="Times New Roman" w:eastAsia="Calibri" w:hAnsi="Times New Roman" w:cs="Times New Roman"/>
          <w:sz w:val="24"/>
          <w:szCs w:val="24"/>
          <w:lang w:eastAsia="ru-RU"/>
        </w:rPr>
        <w:t xml:space="preserve">, «14 декабря 1825 года», </w:t>
      </w:r>
      <w:r w:rsidRPr="007500C2">
        <w:rPr>
          <w:rFonts w:ascii="Times New Roman" w:eastAsia="Calibri" w:hAnsi="Times New Roman" w:cs="Times New Roman"/>
          <w:b/>
          <w:sz w:val="24"/>
          <w:szCs w:val="24"/>
          <w:lang w:eastAsia="ru-RU"/>
        </w:rPr>
        <w:t>«Не то, что мните вы, природа...»</w:t>
      </w:r>
      <w:r w:rsidRPr="007500C2">
        <w:rPr>
          <w:rFonts w:ascii="Times New Roman" w:eastAsia="Calibri" w:hAnsi="Times New Roman" w:cs="Times New Roman"/>
          <w:sz w:val="24"/>
          <w:szCs w:val="24"/>
          <w:lang w:eastAsia="ru-RU"/>
        </w:rPr>
        <w:t xml:space="preserve">, «Природа — сфинкс. И тем она верней...», «Цицерон», «День и ночь», </w:t>
      </w:r>
      <w:r w:rsidRPr="007500C2">
        <w:rPr>
          <w:rFonts w:ascii="Times New Roman" w:eastAsia="Calibri" w:hAnsi="Times New Roman" w:cs="Times New Roman"/>
          <w:b/>
          <w:sz w:val="24"/>
          <w:szCs w:val="24"/>
          <w:lang w:eastAsia="ru-RU"/>
        </w:rPr>
        <w:t>«О, как убийственно мы любим...»</w:t>
      </w:r>
      <w:r w:rsidRPr="007500C2">
        <w:rPr>
          <w:rFonts w:ascii="Times New Roman" w:eastAsia="Calibri" w:hAnsi="Times New Roman" w:cs="Times New Roman"/>
          <w:sz w:val="24"/>
          <w:szCs w:val="24"/>
          <w:lang w:eastAsia="ru-RU"/>
        </w:rPr>
        <w:t xml:space="preserve">, «Весь день она лежала в забытьи...», «Наш век», «Над этой тёмною толпой...», «Неман», </w:t>
      </w:r>
      <w:r w:rsidRPr="007500C2">
        <w:rPr>
          <w:rFonts w:ascii="Times New Roman" w:eastAsia="Calibri" w:hAnsi="Times New Roman" w:cs="Times New Roman"/>
          <w:b/>
          <w:sz w:val="24"/>
          <w:szCs w:val="24"/>
          <w:lang w:eastAsia="ru-RU"/>
        </w:rPr>
        <w:t>«Эти бедные селенья...», «Есть в осени первоначальной...», «Умом Россию не понять...», «Нам не дано предугадать...», «К. Б.» («Я встретил вас — и всё былое...»).</w:t>
      </w:r>
    </w:p>
    <w:p w14:paraId="2BCB208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Поэзия Тютчева в контексте русского литературного развития: общественные истоки трагических мотивов </w:t>
      </w:r>
      <w:proofErr w:type="spellStart"/>
      <w:r w:rsidRPr="007500C2">
        <w:rPr>
          <w:rFonts w:ascii="Times New Roman" w:eastAsia="Calibri" w:hAnsi="Times New Roman" w:cs="Times New Roman"/>
          <w:sz w:val="24"/>
          <w:szCs w:val="24"/>
          <w:lang w:eastAsia="ru-RU"/>
        </w:rPr>
        <w:t>тютчевской</w:t>
      </w:r>
      <w:proofErr w:type="spellEnd"/>
      <w:r w:rsidRPr="007500C2">
        <w:rPr>
          <w:rFonts w:ascii="Times New Roman" w:eastAsia="Calibri" w:hAnsi="Times New Roman" w:cs="Times New Roman"/>
          <w:sz w:val="24"/>
          <w:szCs w:val="24"/>
          <w:lang w:eastAsia="ru-RU"/>
        </w:rPr>
        <w:t xml:space="preserve"> лирики. Основные темы творчества поэта-философа. Мир природы в поэзии Тютчева. Любовная лирика Тютчева, её биографическое и философское содержание. Трагические противоречия бытия, хаос и космос в лирике Тютчева. Тема России, историософские взгляды поэта. Поэтическое открытие русского космоса в зрелых произведениях Тютчева.</w:t>
      </w:r>
    </w:p>
    <w:p w14:paraId="2AAB1A88" w14:textId="77777777" w:rsidR="004411BD" w:rsidRPr="007500C2" w:rsidRDefault="004411BD" w:rsidP="004411BD">
      <w:pPr>
        <w:spacing w:after="5"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 xml:space="preserve">Теория литературы: </w:t>
      </w:r>
      <w:r w:rsidRPr="007500C2">
        <w:rPr>
          <w:rFonts w:ascii="Times New Roman" w:eastAsia="Calibri" w:hAnsi="Times New Roman" w:cs="Times New Roman"/>
          <w:i/>
          <w:sz w:val="24"/>
          <w:szCs w:val="24"/>
          <w:lang w:eastAsia="ru-RU"/>
        </w:rPr>
        <w:t>лирика как род литературы. Философская поэзия. Пейзажная лирика. Мотив в лирике. Лирический герой. Средства художественной изобразительности и выразительности в лирике.</w:t>
      </w:r>
    </w:p>
    <w:p w14:paraId="01259E30"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НИКОЛАЙ АЛЕКСЕЕВИЧ НЕКРАСОВ</w:t>
      </w:r>
    </w:p>
    <w:p w14:paraId="1B32558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Народные истоки мироощущения Некрасова, близость поэта к народу, его способность выразить одухотворённую красоту страдания и высокие идеалы народа.</w:t>
      </w:r>
    </w:p>
    <w:p w14:paraId="7508F250"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Детство и отрочество Некрасова, семья поэта, впечатления детских и юношеских лет, сформировавшие характер Некрасова. Петербургские мытарства. Встреча с В. Г. Белинским. Некрасов — журналист и издатель. </w:t>
      </w:r>
    </w:p>
    <w:p w14:paraId="7344E89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Лирика Некрасова. Стихотворения </w:t>
      </w:r>
      <w:r w:rsidRPr="007500C2">
        <w:rPr>
          <w:rFonts w:ascii="Times New Roman" w:eastAsia="Calibri" w:hAnsi="Times New Roman" w:cs="Times New Roman"/>
          <w:b/>
          <w:sz w:val="24"/>
          <w:szCs w:val="24"/>
          <w:lang w:eastAsia="ru-RU"/>
        </w:rPr>
        <w:t>«В дороге»</w:t>
      </w:r>
      <w:r w:rsidRPr="007500C2">
        <w:rPr>
          <w:rFonts w:ascii="Times New Roman" w:eastAsia="Calibri" w:hAnsi="Times New Roman" w:cs="Times New Roman"/>
          <w:sz w:val="24"/>
          <w:szCs w:val="24"/>
          <w:lang w:eastAsia="ru-RU"/>
        </w:rPr>
        <w:t xml:space="preserve">, «Тройка», «На Волге», «Вчерашний день, часу в шестом...», </w:t>
      </w:r>
      <w:r w:rsidRPr="007500C2">
        <w:rPr>
          <w:rFonts w:ascii="Times New Roman" w:eastAsia="Calibri" w:hAnsi="Times New Roman" w:cs="Times New Roman"/>
          <w:b/>
          <w:sz w:val="24"/>
          <w:szCs w:val="24"/>
          <w:lang w:eastAsia="ru-RU"/>
        </w:rPr>
        <w:t>«Я не люблю иронии твоей...», «Мы с тобой бестолковые люди...»</w:t>
      </w:r>
      <w:r w:rsidRPr="007500C2">
        <w:rPr>
          <w:rFonts w:ascii="Times New Roman" w:eastAsia="Calibri" w:hAnsi="Times New Roman" w:cs="Times New Roman"/>
          <w:sz w:val="24"/>
          <w:szCs w:val="24"/>
          <w:lang w:eastAsia="ru-RU"/>
        </w:rPr>
        <w:t xml:space="preserve">, «Еду ли ночью по улице тёмной...», «Внимая ужасам войны...», </w:t>
      </w:r>
      <w:r w:rsidRPr="007500C2">
        <w:rPr>
          <w:rFonts w:ascii="Times New Roman" w:eastAsia="Calibri" w:hAnsi="Times New Roman" w:cs="Times New Roman"/>
          <w:b/>
          <w:sz w:val="24"/>
          <w:szCs w:val="24"/>
          <w:lang w:eastAsia="ru-RU"/>
        </w:rPr>
        <w:t>«Поэт и Гражданин», «Размышления у парадного подъезда»</w:t>
      </w:r>
      <w:r w:rsidRPr="007500C2">
        <w:rPr>
          <w:rFonts w:ascii="Times New Roman" w:eastAsia="Calibri" w:hAnsi="Times New Roman" w:cs="Times New Roman"/>
          <w:sz w:val="24"/>
          <w:szCs w:val="24"/>
          <w:lang w:eastAsia="ru-RU"/>
        </w:rPr>
        <w:t xml:space="preserve">, «Зелёный Шум», </w:t>
      </w:r>
      <w:r w:rsidRPr="007500C2">
        <w:rPr>
          <w:rFonts w:ascii="Times New Roman" w:eastAsia="Calibri" w:hAnsi="Times New Roman" w:cs="Times New Roman"/>
          <w:b/>
          <w:sz w:val="24"/>
          <w:szCs w:val="24"/>
          <w:lang w:eastAsia="ru-RU"/>
        </w:rPr>
        <w:t>«Влас»</w:t>
      </w:r>
      <w:r w:rsidRPr="007500C2">
        <w:rPr>
          <w:rFonts w:ascii="Times New Roman" w:eastAsia="Calibri" w:hAnsi="Times New Roman" w:cs="Times New Roman"/>
          <w:sz w:val="24"/>
          <w:szCs w:val="24"/>
          <w:lang w:eastAsia="ru-RU"/>
        </w:rPr>
        <w:t>,</w:t>
      </w:r>
      <w:r w:rsidRPr="007500C2">
        <w:rPr>
          <w:rFonts w:ascii="Times New Roman" w:eastAsia="Calibri" w:hAnsi="Times New Roman" w:cs="Times New Roman"/>
          <w:b/>
          <w:sz w:val="24"/>
          <w:szCs w:val="24"/>
          <w:lang w:eastAsia="ru-RU"/>
        </w:rPr>
        <w:t xml:space="preserve"> </w:t>
      </w:r>
      <w:r w:rsidRPr="007500C2">
        <w:rPr>
          <w:rFonts w:ascii="Times New Roman" w:eastAsia="Calibri" w:hAnsi="Times New Roman" w:cs="Times New Roman"/>
          <w:sz w:val="24"/>
          <w:szCs w:val="24"/>
          <w:lang w:eastAsia="ru-RU"/>
        </w:rPr>
        <w:t xml:space="preserve">«Элегия» («Пускай нам говорит изменчивая мода...»), «Блажен незлобивый поэт...», </w:t>
      </w:r>
      <w:r w:rsidRPr="007500C2">
        <w:rPr>
          <w:rFonts w:ascii="Times New Roman" w:eastAsia="Calibri" w:hAnsi="Times New Roman" w:cs="Times New Roman"/>
          <w:b/>
          <w:sz w:val="24"/>
          <w:szCs w:val="24"/>
          <w:lang w:eastAsia="ru-RU"/>
        </w:rPr>
        <w:t xml:space="preserve">«О Муза! я у двери гроба...». </w:t>
      </w:r>
      <w:r w:rsidRPr="007500C2">
        <w:rPr>
          <w:rFonts w:ascii="Times New Roman" w:eastAsia="Calibri" w:hAnsi="Times New Roman" w:cs="Times New Roman"/>
          <w:sz w:val="24"/>
          <w:szCs w:val="24"/>
          <w:lang w:eastAsia="ru-RU"/>
        </w:rPr>
        <w:t>Основные мотивы лирики поэта. Звучание темы поэтического призвания в стихотворениях Некрасова. Народ в лирике Некрасова. Поэтическое многоголосие: особенности поэтики Некрасова, основанные на его художественной отзывчивости к народной судьбе и народной речи.</w:t>
      </w:r>
    </w:p>
    <w:p w14:paraId="359B3B3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Своеобразие сатирических стихов Некрасова. Тонкий психологизм и наблюдательность поэта при создании сатирических масок. </w:t>
      </w:r>
    </w:p>
    <w:p w14:paraId="1F3BE23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Своеобразие любовной лирики Некрасова: глубокое постижение женской души, соединение социальных и личных мотивов в стихотворениях о любви. </w:t>
      </w:r>
    </w:p>
    <w:p w14:paraId="5762DA2F" w14:textId="77777777" w:rsidR="004411BD" w:rsidRPr="007500C2" w:rsidRDefault="004411BD" w:rsidP="004411BD">
      <w:pPr>
        <w:spacing w:after="14" w:line="228" w:lineRule="auto"/>
        <w:ind w:left="283" w:right="-8"/>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Поиск героя нового времени в поэме «Саша». </w:t>
      </w:r>
    </w:p>
    <w:p w14:paraId="0659145F"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w:t>
      </w:r>
    </w:p>
    <w:p w14:paraId="226F2514"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Поэма «Коробейники». Закономерный этап творческой эволюции Некрасова: открытый выход не только к народной теме, но и к народу как читателю.</w:t>
      </w:r>
    </w:p>
    <w:p w14:paraId="1CEE3C5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Поэма «Мороз, Красный нос». Трагедия одной крестьянской семьи и судьба всего русского народа. Национальные черты образов Дарьи и Прокла. Историко-героические поэмы «Дедушка» и «Русские женщины».</w:t>
      </w:r>
    </w:p>
    <w:p w14:paraId="7A8CD746"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Поэма-эпопея «Кому на Руси жить хорошо».</w:t>
      </w:r>
      <w:r w:rsidRPr="007500C2">
        <w:rPr>
          <w:rFonts w:ascii="Times New Roman" w:eastAsia="Calibri" w:hAnsi="Times New Roman" w:cs="Times New Roman"/>
          <w:sz w:val="24"/>
          <w:szCs w:val="24"/>
          <w:lang w:eastAsia="ru-RU"/>
        </w:rPr>
        <w:t xml:space="preserve"> Творческая история произведения. Жанр и композиция поэмы-эпопеи. Роль фольклорных мотивов в художественном мире произведения. Проблема завершённости-незавершённости. </w:t>
      </w:r>
    </w:p>
    <w:p w14:paraId="082B8F3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w:t>
      </w:r>
      <w:proofErr w:type="spellStart"/>
      <w:r w:rsidRPr="007500C2">
        <w:rPr>
          <w:rFonts w:ascii="Times New Roman" w:eastAsia="Calibri" w:hAnsi="Times New Roman" w:cs="Times New Roman"/>
          <w:sz w:val="24"/>
          <w:szCs w:val="24"/>
          <w:lang w:eastAsia="ru-RU"/>
        </w:rPr>
        <w:t>Яким</w:t>
      </w:r>
      <w:proofErr w:type="spellEnd"/>
      <w:r w:rsidRPr="007500C2">
        <w:rPr>
          <w:rFonts w:ascii="Times New Roman" w:eastAsia="Calibri" w:hAnsi="Times New Roman" w:cs="Times New Roman"/>
          <w:sz w:val="24"/>
          <w:szCs w:val="24"/>
          <w:lang w:eastAsia="ru-RU"/>
        </w:rPr>
        <w:t xml:space="preserve"> Нагой, </w:t>
      </w:r>
      <w:proofErr w:type="spellStart"/>
      <w:r w:rsidRPr="007500C2">
        <w:rPr>
          <w:rFonts w:ascii="Times New Roman" w:eastAsia="Calibri" w:hAnsi="Times New Roman" w:cs="Times New Roman"/>
          <w:sz w:val="24"/>
          <w:szCs w:val="24"/>
          <w:lang w:eastAsia="ru-RU"/>
        </w:rPr>
        <w:t>Ермил</w:t>
      </w:r>
      <w:proofErr w:type="spellEnd"/>
      <w:r w:rsidRPr="007500C2">
        <w:rPr>
          <w:rFonts w:ascii="Times New Roman" w:eastAsia="Calibri" w:hAnsi="Times New Roman" w:cs="Times New Roman"/>
          <w:sz w:val="24"/>
          <w:szCs w:val="24"/>
          <w:lang w:eastAsia="ru-RU"/>
        </w:rPr>
        <w:t xml:space="preserve"> </w:t>
      </w:r>
      <w:proofErr w:type="spellStart"/>
      <w:r w:rsidRPr="007500C2">
        <w:rPr>
          <w:rFonts w:ascii="Times New Roman" w:eastAsia="Calibri" w:hAnsi="Times New Roman" w:cs="Times New Roman"/>
          <w:sz w:val="24"/>
          <w:szCs w:val="24"/>
          <w:lang w:eastAsia="ru-RU"/>
        </w:rPr>
        <w:t>Гирин</w:t>
      </w:r>
      <w:proofErr w:type="spellEnd"/>
      <w:r w:rsidRPr="007500C2">
        <w:rPr>
          <w:rFonts w:ascii="Times New Roman" w:eastAsia="Calibri" w:hAnsi="Times New Roman" w:cs="Times New Roman"/>
          <w:sz w:val="24"/>
          <w:szCs w:val="24"/>
          <w:lang w:eastAsia="ru-RU"/>
        </w:rPr>
        <w:t xml:space="preserve">, Матрёна Тимофеевна, Савелий и др.), постепенное рождение в сознании народа образа другого «счастливца», борца за духовные святыни. </w:t>
      </w:r>
      <w:r w:rsidRPr="007500C2">
        <w:rPr>
          <w:rFonts w:ascii="Times New Roman" w:eastAsia="Calibri" w:hAnsi="Times New Roman" w:cs="Times New Roman"/>
          <w:sz w:val="24"/>
          <w:szCs w:val="24"/>
          <w:lang w:eastAsia="ru-RU"/>
        </w:rPr>
        <w:lastRenderedPageBreak/>
        <w:t xml:space="preserve">Работа Некрасова над финальной частью поэмы, вера поэта в пробуждение народных сил, нескорое, но неизбежное утверждение народной Правды. </w:t>
      </w:r>
    </w:p>
    <w:p w14:paraId="0A2120E6"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«Последние песни». Годы болезни Некрасова, проблематика его последних лирических произведений.</w:t>
      </w:r>
    </w:p>
    <w:p w14:paraId="33F7BFB8" w14:textId="77777777" w:rsidR="004411BD" w:rsidRPr="007500C2" w:rsidRDefault="004411BD" w:rsidP="004411BD">
      <w:pPr>
        <w:spacing w:after="253"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 xml:space="preserve">Теория литературы: </w:t>
      </w:r>
      <w:r w:rsidRPr="007500C2">
        <w:rPr>
          <w:rFonts w:ascii="Times New Roman" w:eastAsia="Calibri" w:hAnsi="Times New Roman" w:cs="Times New Roman"/>
          <w:i/>
          <w:sz w:val="24"/>
          <w:szCs w:val="24"/>
          <w:lang w:eastAsia="ru-RU"/>
        </w:rPr>
        <w:t>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p>
    <w:p w14:paraId="4282B71B" w14:textId="77777777" w:rsidR="004411BD" w:rsidRPr="007500C2" w:rsidRDefault="004411BD" w:rsidP="004411BD">
      <w:pPr>
        <w:spacing w:after="253"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 xml:space="preserve">                                      </w:t>
      </w:r>
      <w:r w:rsidRPr="007500C2">
        <w:rPr>
          <w:rFonts w:ascii="Times New Roman" w:eastAsia="Calibri" w:hAnsi="Times New Roman" w:cs="Times New Roman"/>
          <w:b/>
          <w:sz w:val="24"/>
          <w:szCs w:val="24"/>
          <w:lang w:eastAsia="ru-RU"/>
        </w:rPr>
        <w:t>АФАНАСИЙ АФАНАСЬЕВИЧ ФЕТ</w:t>
      </w:r>
    </w:p>
    <w:p w14:paraId="2BB768AB" w14:textId="77777777" w:rsidR="004411BD" w:rsidRPr="007500C2" w:rsidRDefault="004411BD" w:rsidP="004411BD">
      <w:pPr>
        <w:spacing w:after="14" w:line="228" w:lineRule="auto"/>
        <w:ind w:left="283" w:right="-8"/>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Биография и творческий путь Фета.</w:t>
      </w:r>
    </w:p>
    <w:p w14:paraId="36372424" w14:textId="77777777" w:rsidR="004411BD" w:rsidRPr="007500C2" w:rsidRDefault="004411BD" w:rsidP="004411BD">
      <w:pPr>
        <w:spacing w:after="9" w:line="228" w:lineRule="auto"/>
        <w:ind w:left="-15" w:right="-15"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 xml:space="preserve">«Шёпот, робкое дыханье...», «Сияла ночь. Луной был полон сад. Лежали...», «Это утро, радость эта...», «Учись у них — у дуба, у берёзы...», </w:t>
      </w:r>
      <w:r w:rsidRPr="007500C2">
        <w:rPr>
          <w:rFonts w:ascii="Times New Roman" w:eastAsia="Calibri" w:hAnsi="Times New Roman" w:cs="Times New Roman"/>
          <w:sz w:val="24"/>
          <w:szCs w:val="24"/>
          <w:lang w:eastAsia="ru-RU"/>
        </w:rPr>
        <w:t>«Целый мир от красоты...»,</w:t>
      </w:r>
      <w:r w:rsidRPr="007500C2">
        <w:rPr>
          <w:rFonts w:ascii="Times New Roman" w:eastAsia="Calibri" w:hAnsi="Times New Roman" w:cs="Times New Roman"/>
          <w:b/>
          <w:sz w:val="24"/>
          <w:szCs w:val="24"/>
          <w:lang w:eastAsia="ru-RU"/>
        </w:rPr>
        <w:t xml:space="preserve"> «Одним толчком согнать ладью живую...», «На стоге сена ночью южной...», «Ещё майская ночь...»,</w:t>
      </w:r>
      <w:r w:rsidRPr="007500C2">
        <w:rPr>
          <w:rFonts w:ascii="Times New Roman" w:eastAsia="Calibri" w:hAnsi="Times New Roman" w:cs="Times New Roman"/>
          <w:sz w:val="24"/>
          <w:szCs w:val="24"/>
          <w:lang w:eastAsia="ru-RU"/>
        </w:rPr>
        <w:t xml:space="preserve"> «Я тебе ничего не скажу...», «Как беден наш язык! Хочу и не могу...», «Пчёлы», «Вечер».</w:t>
      </w:r>
    </w:p>
    <w:p w14:paraId="7C723F8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Стихи Фета о назначении поэзии. Сознательность выбора поэтом роли защитника «чистого искусства», философские основания житейской и эстетической программы Фета.  </w:t>
      </w:r>
    </w:p>
    <w:p w14:paraId="45FB548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Место Фета в русской поэзии второй половины XIX века. Светлый, жизнеутверждающий характер лирики поэта. Основные особенности поэтики Фета, его важнейшие художественные открытия: метафоричность, импрессионистичность,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w:t>
      </w:r>
    </w:p>
    <w:p w14:paraId="55E704C7" w14:textId="77777777" w:rsidR="004411BD" w:rsidRPr="007500C2" w:rsidRDefault="004411BD" w:rsidP="004411BD">
      <w:pPr>
        <w:spacing w:after="22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 Импрессионизм в искусстве и литературе.</w:t>
      </w:r>
    </w:p>
    <w:p w14:paraId="1AAF2D8C"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АЛЕКСЕЙ КОНСТАНТИНОВИЧ ТОЛСТОЙ</w:t>
      </w:r>
    </w:p>
    <w:p w14:paraId="4D7312E0"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Жизненный и творческий путь А. К. Толстого, зарождение и созревание его страсти к искусству. Нравственная твёрдость писателя, последовательная защита им интересов русской литературы.</w:t>
      </w:r>
    </w:p>
    <w:p w14:paraId="52A7EBFF" w14:textId="77777777" w:rsidR="004411BD" w:rsidRPr="007500C2" w:rsidRDefault="004411BD" w:rsidP="004411BD">
      <w:pPr>
        <w:spacing w:after="9" w:line="228" w:lineRule="auto"/>
        <w:ind w:left="-15" w:right="-15"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«То было раннею весной...», «Средь шумного бала, случайно...», «Меня, во мраке и в пыли...», «Край ты мой, родимый край...»,</w:t>
      </w:r>
      <w:r w:rsidRPr="007500C2">
        <w:rPr>
          <w:rFonts w:ascii="Times New Roman" w:eastAsia="Calibri" w:hAnsi="Times New Roman" w:cs="Times New Roman"/>
          <w:sz w:val="24"/>
          <w:szCs w:val="24"/>
          <w:lang w:eastAsia="ru-RU"/>
        </w:rPr>
        <w:t xml:space="preserve"> «Колокольчики мои...», «Двух станов не боец, но только гость случайный...».</w:t>
      </w:r>
    </w:p>
    <w:p w14:paraId="0F158090"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Лирика А. К. Толстого: основные мотивы, неповторимое своеобразие поэзии А. К. Толстого, прочно укоренённой в традициях русской классической литературы.</w:t>
      </w:r>
    </w:p>
    <w:p w14:paraId="46F1CF81"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Былины и баллады А. К. Толстого. «Василий Шибанов», «Илья Муромец», «Садко». Отражение историософских взглядов автора в его исторических балладах и стилизованных былинах. Драматические произведения А. К. Толстого, трилогия «Смерть Иоанна Грозного», «Царь Фёдор Иоаннович» и «Царь Борис».</w:t>
      </w:r>
    </w:p>
    <w:p w14:paraId="45B274B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Сатирические произведения А. К. Толстого. Литературная маска Козьмы Пруткова: от литературной пародии до политической сатиры. </w:t>
      </w:r>
      <w:r w:rsidRPr="007500C2">
        <w:rPr>
          <w:rFonts w:ascii="Times New Roman" w:eastAsia="Calibri" w:hAnsi="Times New Roman" w:cs="Times New Roman"/>
          <w:b/>
          <w:sz w:val="24"/>
          <w:szCs w:val="24"/>
          <w:lang w:eastAsia="ru-RU"/>
        </w:rPr>
        <w:t>«Плоды раздумья».</w:t>
      </w:r>
      <w:r w:rsidRPr="007500C2">
        <w:rPr>
          <w:rFonts w:ascii="Times New Roman" w:eastAsia="Calibri" w:hAnsi="Times New Roman" w:cs="Times New Roman"/>
          <w:sz w:val="24"/>
          <w:szCs w:val="24"/>
          <w:lang w:eastAsia="ru-RU"/>
        </w:rPr>
        <w:t xml:space="preserve"> Стихотворения «Мой портрет», «Моё вдохновение», «Перед морем житейским», «Осень. С персидского, из Ибн-Фета».</w:t>
      </w:r>
    </w:p>
    <w:p w14:paraId="6A352736" w14:textId="77777777" w:rsidR="004411BD" w:rsidRPr="007500C2" w:rsidRDefault="004411BD" w:rsidP="004411BD">
      <w:pPr>
        <w:spacing w:after="5"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лирический герой. Средства художественной изобразительности и выразительности в лирике. Баллада как литературный жанр. Историзм в литературе. Стилизация, пародия. Юмор, ирония и сатира как виды комического. Литературная маска.</w:t>
      </w:r>
    </w:p>
    <w:p w14:paraId="142E376F"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МИХАИЛ ЕВГРАФОВИЧ САЛТЫКОВ-ЩЕДРИН</w:t>
      </w:r>
    </w:p>
    <w:p w14:paraId="4C11579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Драматическая судьба писателя-сатирика. Общественно-политическая позиция Салтыкова-Щедрина.</w:t>
      </w:r>
    </w:p>
    <w:p w14:paraId="505B2E60"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 xml:space="preserve">«История одного города». </w:t>
      </w:r>
      <w:r w:rsidRPr="007500C2">
        <w:rPr>
          <w:rFonts w:ascii="Times New Roman" w:eastAsia="Calibri" w:hAnsi="Times New Roman" w:cs="Times New Roman"/>
          <w:sz w:val="24"/>
          <w:szCs w:val="24"/>
          <w:lang w:eastAsia="ru-RU"/>
        </w:rPr>
        <w:t xml:space="preserve">Необычность жанровой формы произведения, роль фантастических образов. Пародия, гротеск, гиперболизация как способы раскрытия </w:t>
      </w:r>
      <w:r w:rsidRPr="007500C2">
        <w:rPr>
          <w:rFonts w:ascii="Times New Roman" w:eastAsia="Calibri" w:hAnsi="Times New Roman" w:cs="Times New Roman"/>
          <w:sz w:val="24"/>
          <w:szCs w:val="24"/>
          <w:lang w:eastAsia="ru-RU"/>
        </w:rPr>
        <w:lastRenderedPageBreak/>
        <w:t>авторского замысла. Обличение тёмных сторон «</w:t>
      </w:r>
      <w:proofErr w:type="spellStart"/>
      <w:r w:rsidRPr="007500C2">
        <w:rPr>
          <w:rFonts w:ascii="Times New Roman" w:eastAsia="Calibri" w:hAnsi="Times New Roman" w:cs="Times New Roman"/>
          <w:sz w:val="24"/>
          <w:szCs w:val="24"/>
          <w:lang w:eastAsia="ru-RU"/>
        </w:rPr>
        <w:t>глуповской</w:t>
      </w:r>
      <w:proofErr w:type="spellEnd"/>
      <w:r w:rsidRPr="007500C2">
        <w:rPr>
          <w:rFonts w:ascii="Times New Roman" w:eastAsia="Calibri" w:hAnsi="Times New Roman" w:cs="Times New Roman"/>
          <w:sz w:val="24"/>
          <w:szCs w:val="24"/>
          <w:lang w:eastAsia="ru-RU"/>
        </w:rPr>
        <w:t xml:space="preserve"> истории», понимаемой как история народа, отступившего от христианских заповедей.</w:t>
      </w:r>
    </w:p>
    <w:p w14:paraId="550EFAE1"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Общественный роман «Господа Головлёвы». История создания </w:t>
      </w:r>
      <w:proofErr w:type="spellStart"/>
      <w:r w:rsidRPr="007500C2">
        <w:rPr>
          <w:rFonts w:ascii="Times New Roman" w:eastAsia="Calibri" w:hAnsi="Times New Roman" w:cs="Times New Roman"/>
          <w:sz w:val="24"/>
          <w:szCs w:val="24"/>
          <w:lang w:eastAsia="ru-RU"/>
        </w:rPr>
        <w:t>романахроники</w:t>
      </w:r>
      <w:proofErr w:type="spellEnd"/>
      <w:r w:rsidRPr="007500C2">
        <w:rPr>
          <w:rFonts w:ascii="Times New Roman" w:eastAsia="Calibri" w:hAnsi="Times New Roman" w:cs="Times New Roman"/>
          <w:sz w:val="24"/>
          <w:szCs w:val="24"/>
          <w:lang w:eastAsia="ru-RU"/>
        </w:rPr>
        <w:t>, место произведения в творчестве писателя.</w:t>
      </w:r>
    </w:p>
    <w:p w14:paraId="3ABB7A0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«Сказки» Салтыкова-Щедрина. «Пропала совесть», «Рождественская сказка», «Самоотверженный заяц», «Карась-идеалист», </w:t>
      </w:r>
      <w:r w:rsidRPr="007500C2">
        <w:rPr>
          <w:rFonts w:ascii="Times New Roman" w:eastAsia="Calibri" w:hAnsi="Times New Roman" w:cs="Times New Roman"/>
          <w:b/>
          <w:sz w:val="24"/>
          <w:szCs w:val="24"/>
          <w:lang w:eastAsia="ru-RU"/>
        </w:rPr>
        <w:t xml:space="preserve">«Премудрый </w:t>
      </w:r>
      <w:proofErr w:type="spellStart"/>
      <w:r w:rsidRPr="007500C2">
        <w:rPr>
          <w:rFonts w:ascii="Times New Roman" w:eastAsia="Calibri" w:hAnsi="Times New Roman" w:cs="Times New Roman"/>
          <w:b/>
          <w:sz w:val="24"/>
          <w:szCs w:val="24"/>
          <w:lang w:eastAsia="ru-RU"/>
        </w:rPr>
        <w:t>пискарь</w:t>
      </w:r>
      <w:proofErr w:type="spellEnd"/>
      <w:r w:rsidRPr="007500C2">
        <w:rPr>
          <w:rFonts w:ascii="Times New Roman" w:eastAsia="Calibri" w:hAnsi="Times New Roman" w:cs="Times New Roman"/>
          <w:b/>
          <w:sz w:val="24"/>
          <w:szCs w:val="24"/>
          <w:lang w:eastAsia="ru-RU"/>
        </w:rPr>
        <w:t>»</w:t>
      </w:r>
      <w:r w:rsidRPr="007500C2">
        <w:rPr>
          <w:rFonts w:ascii="Times New Roman" w:eastAsia="Calibri" w:hAnsi="Times New Roman" w:cs="Times New Roman"/>
          <w:sz w:val="24"/>
          <w:szCs w:val="24"/>
          <w:lang w:eastAsia="ru-RU"/>
        </w:rPr>
        <w:t>,</w:t>
      </w:r>
      <w:r w:rsidRPr="007500C2">
        <w:rPr>
          <w:rFonts w:ascii="Times New Roman" w:eastAsia="Calibri" w:hAnsi="Times New Roman" w:cs="Times New Roman"/>
          <w:b/>
          <w:sz w:val="24"/>
          <w:szCs w:val="24"/>
          <w:lang w:eastAsia="ru-RU"/>
        </w:rPr>
        <w:t xml:space="preserve"> </w:t>
      </w:r>
      <w:r w:rsidRPr="007500C2">
        <w:rPr>
          <w:rFonts w:ascii="Times New Roman" w:eastAsia="Calibri" w:hAnsi="Times New Roman" w:cs="Times New Roman"/>
          <w:sz w:val="24"/>
          <w:szCs w:val="24"/>
          <w:lang w:eastAsia="ru-RU"/>
        </w:rPr>
        <w:t xml:space="preserve">«Христова ночь». Проблемно-тематические группы сатирических сказок писателя. Социальное и религиозно-философское содержание сказок, их идейно-художественное своеобразие. </w:t>
      </w:r>
    </w:p>
    <w:p w14:paraId="45464FA4"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Творчество Салтыкова-Щедрина как свидетельство духовного взлёта русской словесности в XIX веке: созидательная роль обличительной литературы, опирающейся на прочные нравственные основы национальной культуры.</w:t>
      </w:r>
    </w:p>
    <w:p w14:paraId="356A1747" w14:textId="77777777" w:rsidR="004411BD" w:rsidRPr="007500C2" w:rsidRDefault="004411BD" w:rsidP="004411BD">
      <w:pPr>
        <w:spacing w:after="22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пародия, гротеск, фантастика как приёмы сатиры. Литературная сказка. Антиутопия (первичное представление).</w:t>
      </w:r>
    </w:p>
    <w:p w14:paraId="420BCA52"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ФЁДОР МИХАЙЛОВИЧ ДОСТОЕВСКИЙ</w:t>
      </w:r>
    </w:p>
    <w:p w14:paraId="595D8939"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Биография Достоевского, формирование его личности и жизненной позиции. Семья писателя, первые детские впечатления. Отрочество в Военно- инженерном училище. </w:t>
      </w:r>
    </w:p>
    <w:p w14:paraId="74663CF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Начало литературной деятельности. «Бедные люди», причина высокой оценки романа Белинским и Некрасовым. Увлечение идеями </w:t>
      </w:r>
      <w:proofErr w:type="spellStart"/>
      <w:r w:rsidRPr="007500C2">
        <w:rPr>
          <w:rFonts w:ascii="Times New Roman" w:eastAsia="Calibri" w:hAnsi="Times New Roman" w:cs="Times New Roman"/>
          <w:sz w:val="24"/>
          <w:szCs w:val="24"/>
          <w:lang w:eastAsia="ru-RU"/>
        </w:rPr>
        <w:t>социалисто</w:t>
      </w:r>
      <w:proofErr w:type="spellEnd"/>
      <w:r w:rsidRPr="007500C2">
        <w:rPr>
          <w:rFonts w:ascii="Times New Roman" w:eastAsia="Calibri" w:hAnsi="Times New Roman" w:cs="Times New Roman"/>
          <w:sz w:val="24"/>
          <w:szCs w:val="24"/>
          <w:lang w:eastAsia="ru-RU"/>
        </w:rPr>
        <w:t xml:space="preserve"> </w:t>
      </w:r>
      <w:proofErr w:type="spellStart"/>
      <w:r w:rsidRPr="007500C2">
        <w:rPr>
          <w:rFonts w:ascii="Times New Roman" w:eastAsia="Calibri" w:hAnsi="Times New Roman" w:cs="Times New Roman"/>
          <w:sz w:val="24"/>
          <w:szCs w:val="24"/>
          <w:lang w:eastAsia="ru-RU"/>
        </w:rPr>
        <w:t>вутопистов</w:t>
      </w:r>
      <w:proofErr w:type="spellEnd"/>
      <w:r w:rsidRPr="007500C2">
        <w:rPr>
          <w:rFonts w:ascii="Times New Roman" w:eastAsia="Calibri" w:hAnsi="Times New Roman" w:cs="Times New Roman"/>
          <w:sz w:val="24"/>
          <w:szCs w:val="24"/>
          <w:lang w:eastAsia="ru-RU"/>
        </w:rPr>
        <w:t>.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w:t>
      </w:r>
    </w:p>
    <w:p w14:paraId="113D300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Почвенничество Достоевского, связь его убеждений с христианскими идеями и философскими исканиями эпохи. Воплощение почвеннических взглядов Достоевского в «Пушкинской речи».</w:t>
      </w:r>
    </w:p>
    <w:p w14:paraId="7368A98D"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Роман «Преступление и наказание».</w:t>
      </w:r>
      <w:r w:rsidRPr="007500C2">
        <w:rPr>
          <w:rFonts w:ascii="Times New Roman" w:eastAsia="Calibri" w:hAnsi="Times New Roman" w:cs="Times New Roman"/>
          <w:sz w:val="24"/>
          <w:szCs w:val="24"/>
          <w:lang w:eastAsia="ru-RU"/>
        </w:rPr>
        <w:t xml:space="preserve"> 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w:t>
      </w:r>
    </w:p>
    <w:p w14:paraId="113D6FBA" w14:textId="77777777" w:rsidR="004411BD" w:rsidRPr="007500C2" w:rsidRDefault="004411BD" w:rsidP="004411BD">
      <w:pPr>
        <w:spacing w:after="0"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«Идиот» — роман о «положительно прекрасном» человеке, трагизм образа главного героя — князя Мышкина. Спор с нигилизмом в романе «Бесы». 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карамазовщины и её нравственных последствий.</w:t>
      </w:r>
    </w:p>
    <w:p w14:paraId="7CF3DC74" w14:textId="77777777" w:rsidR="004411BD" w:rsidRPr="007500C2" w:rsidRDefault="004411BD" w:rsidP="004411BD">
      <w:pPr>
        <w:spacing w:after="0"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Жанровое своеобразие романов Достоевского как идеологических, полифонических, романов-трагедий.</w:t>
      </w:r>
    </w:p>
    <w:p w14:paraId="325D3C96" w14:textId="77777777" w:rsidR="004411BD" w:rsidRPr="007500C2" w:rsidRDefault="004411BD" w:rsidP="004411BD">
      <w:pPr>
        <w:spacing w:after="0" w:line="216" w:lineRule="auto"/>
        <w:ind w:right="-10"/>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 Портрет, пейзаж, интерьер, </w:t>
      </w:r>
      <w:proofErr w:type="spellStart"/>
      <w:r w:rsidRPr="007500C2">
        <w:rPr>
          <w:rFonts w:ascii="Times New Roman" w:eastAsia="Calibri" w:hAnsi="Times New Roman" w:cs="Times New Roman"/>
          <w:i/>
          <w:sz w:val="24"/>
          <w:szCs w:val="24"/>
          <w:lang w:eastAsia="ru-RU"/>
        </w:rPr>
        <w:t>внесюжетные</w:t>
      </w:r>
      <w:proofErr w:type="spellEnd"/>
      <w:r w:rsidRPr="007500C2">
        <w:rPr>
          <w:rFonts w:ascii="Times New Roman" w:eastAsia="Calibri" w:hAnsi="Times New Roman" w:cs="Times New Roman"/>
          <w:i/>
          <w:sz w:val="24"/>
          <w:szCs w:val="24"/>
          <w:lang w:eastAsia="ru-RU"/>
        </w:rPr>
        <w:t xml:space="preserve"> эпизоды и их роль в произведении. Художественная интерпретация, научная интерпретация.</w:t>
      </w:r>
    </w:p>
    <w:p w14:paraId="3DEA1671" w14:textId="77777777" w:rsidR="004411BD" w:rsidRPr="007500C2" w:rsidRDefault="004411BD" w:rsidP="004411BD">
      <w:pPr>
        <w:spacing w:after="0"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РУССКАЯ ЛИТЕРАТУРНАЯ КРИТИКА</w:t>
      </w:r>
    </w:p>
    <w:p w14:paraId="586BBF9F"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ВТОРОЙ ПОЛОВИНЫ XIX ВЕКА</w:t>
      </w:r>
    </w:p>
    <w:p w14:paraId="38A3170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Расстановка общественных сил в 1860-е годы, причина размежевания общества на западников и славянофилов. Взгляд славянофилов и западников 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w:t>
      </w:r>
    </w:p>
    <w:p w14:paraId="63B7EA7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w:t>
      </w:r>
    </w:p>
    <w:p w14:paraId="21ABDA6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lastRenderedPageBreak/>
        <w:t>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w:t>
      </w:r>
    </w:p>
    <w:p w14:paraId="58E5D00B"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w:t>
      </w:r>
    </w:p>
    <w:p w14:paraId="036B2C29" w14:textId="77777777" w:rsidR="004411BD" w:rsidRPr="007500C2" w:rsidRDefault="004411BD" w:rsidP="004411BD">
      <w:pPr>
        <w:spacing w:after="219" w:line="216" w:lineRule="auto"/>
        <w:ind w:left="283" w:right="-10"/>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литературная критика.</w:t>
      </w:r>
    </w:p>
    <w:p w14:paraId="4189E587"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ЛЕВ НИКОЛАЕВИЧ ТОЛСТОЙ</w:t>
      </w:r>
    </w:p>
    <w:p w14:paraId="62375491"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 Отрочество и юность. Годы учения Толстого в Казанском университете и попытка начать государственную службу, увлечение </w:t>
      </w:r>
      <w:proofErr w:type="spellStart"/>
      <w:r w:rsidRPr="007500C2">
        <w:rPr>
          <w:rFonts w:ascii="Times New Roman" w:eastAsia="Calibri" w:hAnsi="Times New Roman" w:cs="Times New Roman"/>
          <w:sz w:val="24"/>
          <w:szCs w:val="24"/>
          <w:lang w:eastAsia="ru-RU"/>
        </w:rPr>
        <w:t>руссоистскими</w:t>
      </w:r>
      <w:proofErr w:type="spellEnd"/>
      <w:r w:rsidRPr="007500C2">
        <w:rPr>
          <w:rFonts w:ascii="Times New Roman" w:eastAsia="Calibri" w:hAnsi="Times New Roman" w:cs="Times New Roman"/>
          <w:sz w:val="24"/>
          <w:szCs w:val="24"/>
          <w:lang w:eastAsia="ru-RU"/>
        </w:rPr>
        <w:t xml:space="preserve"> идеями и самоанализом, отразившееся в дневниках. </w:t>
      </w:r>
    </w:p>
    <w:p w14:paraId="7FB4276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Диалектика трёх эпох развития человека в 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w:t>
      </w:r>
    </w:p>
    <w:p w14:paraId="3D5957E4"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 </w:t>
      </w:r>
    </w:p>
    <w:p w14:paraId="278D90D5"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Творчество Л. Н. Толстого начала 1860-х годов. Повесть «Казаки» и рассказ «Люцерн», связанные размышлениями писателя о современной цивилизации.</w:t>
      </w:r>
    </w:p>
    <w:p w14:paraId="7CFA0E65"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Общественная и педагогическая деятельность Л. Н. Толстого. Его работа в Яснополянской школе для крестьянских детей.</w:t>
      </w:r>
    </w:p>
    <w:p w14:paraId="200742C9"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Роман-эпопея «Война и мир».</w:t>
      </w:r>
      <w:r w:rsidRPr="007500C2">
        <w:rPr>
          <w:rFonts w:ascii="Times New Roman" w:eastAsia="Calibri" w:hAnsi="Times New Roman" w:cs="Times New Roman"/>
          <w:sz w:val="24"/>
          <w:szCs w:val="24"/>
          <w:lang w:eastAsia="ru-RU"/>
        </w:rPr>
        <w:t xml:space="preserve"> Творческая история романа, логика 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 жизнь историческая, изображённые в неразрывном единстве. Война и мир 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 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w:t>
      </w:r>
    </w:p>
    <w:p w14:paraId="5199E9D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 «Анна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w:t>
      </w:r>
    </w:p>
    <w:p w14:paraId="18ADC31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 и семьи. Противоречивость и глубина исканий Л. Н. Толстого, несводимых к догматическому «толстовству». Идейно-художественное своеобразие романа «Воскресение». </w:t>
      </w:r>
    </w:p>
    <w:p w14:paraId="5D2304BA"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Последние годы жизни писателя, его тайный уход из Ясной Поляны и смерть.</w:t>
      </w:r>
    </w:p>
    <w:p w14:paraId="23794191" w14:textId="77777777" w:rsidR="004411BD" w:rsidRPr="007500C2" w:rsidRDefault="004411BD" w:rsidP="004411BD">
      <w:pPr>
        <w:spacing w:after="221" w:line="216" w:lineRule="auto"/>
        <w:ind w:left="-15" w:right="-10"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повесть, рассказ, роман-эпопея, исторический роман. Народность в литературе. Нравственно-философская проблематика. Образ героя, </w:t>
      </w:r>
      <w:r w:rsidRPr="007500C2">
        <w:rPr>
          <w:rFonts w:ascii="Times New Roman" w:eastAsia="Calibri" w:hAnsi="Times New Roman" w:cs="Times New Roman"/>
          <w:i/>
          <w:sz w:val="24"/>
          <w:szCs w:val="24"/>
          <w:lang w:eastAsia="ru-RU"/>
        </w:rPr>
        <w:lastRenderedPageBreak/>
        <w:t>характер в литературе. Система персонажей. Действие в эпическом произведении, сюжет, эпизод. Психологизм в литературе, «диалектика души».</w:t>
      </w:r>
    </w:p>
    <w:p w14:paraId="7DD52406"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НИКОЛАЙ СЕМЁНОВИЧ ЛЕСКОВ</w:t>
      </w:r>
    </w:p>
    <w:p w14:paraId="74D3FDE7" w14:textId="736A7869" w:rsidR="004411BD" w:rsidRPr="007500C2" w:rsidRDefault="004411BD" w:rsidP="004411BD">
      <w:pPr>
        <w:spacing w:after="413"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 Рассказ «Леди Макбет Мценского уезда». Глубокое знание русской жизни, отразившееся в трагической истории Катерины Измайловой.</w:t>
      </w:r>
      <w:r w:rsidR="009428AA" w:rsidRPr="007500C2">
        <w:rPr>
          <w:rFonts w:ascii="Times New Roman" w:eastAsia="Calibri" w:hAnsi="Times New Roman" w:cs="Times New Roman"/>
          <w:sz w:val="24"/>
          <w:szCs w:val="24"/>
          <w:lang w:eastAsia="ru-RU"/>
        </w:rPr>
        <w:t xml:space="preserve"> </w:t>
      </w:r>
      <w:r w:rsidRPr="007500C2">
        <w:rPr>
          <w:rFonts w:ascii="Times New Roman" w:eastAsia="Calibri" w:hAnsi="Times New Roman" w:cs="Times New Roman"/>
          <w:sz w:val="24"/>
          <w:szCs w:val="24"/>
          <w:lang w:eastAsia="ru-RU"/>
        </w:rPr>
        <w:t>«Соборяне».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w:t>
      </w:r>
      <w:r w:rsidR="009428AA" w:rsidRPr="007500C2">
        <w:rPr>
          <w:rFonts w:ascii="Times New Roman" w:eastAsia="Calibri" w:hAnsi="Times New Roman" w:cs="Times New Roman"/>
          <w:sz w:val="24"/>
          <w:szCs w:val="24"/>
          <w:lang w:eastAsia="ru-RU"/>
        </w:rPr>
        <w:t xml:space="preserve"> </w:t>
      </w:r>
      <w:r w:rsidRPr="007500C2">
        <w:rPr>
          <w:rFonts w:ascii="Times New Roman" w:eastAsia="Calibri" w:hAnsi="Times New Roman" w:cs="Times New Roman"/>
          <w:b/>
          <w:sz w:val="24"/>
          <w:szCs w:val="24"/>
          <w:lang w:eastAsia="ru-RU"/>
        </w:rPr>
        <w:t>«Очарованный странник».</w:t>
      </w:r>
      <w:r w:rsidRPr="007500C2">
        <w:rPr>
          <w:rFonts w:ascii="Times New Roman" w:eastAsia="Calibri" w:hAnsi="Times New Roman" w:cs="Times New Roman"/>
          <w:sz w:val="24"/>
          <w:szCs w:val="24"/>
          <w:lang w:eastAsia="ru-RU"/>
        </w:rPr>
        <w:t xml:space="preserve"> Повесть-хроника Лескова, продолжающая тему народной судьбы. Образ Ивана Флягина, богатырство главного героя, его художественная одарённость, стихийность, неподвластная разуму буйная широта проявлений, граничащая с безумием, неумирающие сердечность и 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w:t>
      </w:r>
      <w:proofErr w:type="spellStart"/>
      <w:r w:rsidRPr="007500C2">
        <w:rPr>
          <w:rFonts w:ascii="Times New Roman" w:eastAsia="Calibri" w:hAnsi="Times New Roman" w:cs="Times New Roman"/>
          <w:sz w:val="24"/>
          <w:szCs w:val="24"/>
          <w:lang w:eastAsia="ru-RU"/>
        </w:rPr>
        <w:t>анекдотизм</w:t>
      </w:r>
      <w:proofErr w:type="spellEnd"/>
      <w:r w:rsidRPr="007500C2">
        <w:rPr>
          <w:rFonts w:ascii="Times New Roman" w:eastAsia="Calibri" w:hAnsi="Times New Roman" w:cs="Times New Roman"/>
          <w:sz w:val="24"/>
          <w:szCs w:val="24"/>
          <w:lang w:eastAsia="ru-RU"/>
        </w:rPr>
        <w:t xml:space="preserve">, ослабление </w:t>
      </w:r>
      <w:proofErr w:type="spellStart"/>
      <w:r w:rsidRPr="007500C2">
        <w:rPr>
          <w:rFonts w:ascii="Times New Roman" w:eastAsia="Calibri" w:hAnsi="Times New Roman" w:cs="Times New Roman"/>
          <w:sz w:val="24"/>
          <w:szCs w:val="24"/>
          <w:lang w:eastAsia="ru-RU"/>
        </w:rPr>
        <w:t>сюжетности</w:t>
      </w:r>
      <w:proofErr w:type="spellEnd"/>
      <w:r w:rsidRPr="007500C2">
        <w:rPr>
          <w:rFonts w:ascii="Times New Roman" w:eastAsia="Calibri" w:hAnsi="Times New Roman" w:cs="Times New Roman"/>
          <w:sz w:val="24"/>
          <w:szCs w:val="24"/>
          <w:lang w:eastAsia="ru-RU"/>
        </w:rPr>
        <w:t>, сказовое начало повествования и другие.</w:t>
      </w:r>
    </w:p>
    <w:p w14:paraId="03C06D59" w14:textId="77777777" w:rsidR="004411BD" w:rsidRPr="007500C2" w:rsidRDefault="004411BD" w:rsidP="004411BD">
      <w:pPr>
        <w:spacing w:after="9" w:line="240" w:lineRule="auto"/>
        <w:ind w:right="1"/>
        <w:rPr>
          <w:rFonts w:ascii="Times New Roman" w:eastAsia="Calibri" w:hAnsi="Times New Roman" w:cs="Times New Roman"/>
          <w:sz w:val="24"/>
          <w:szCs w:val="24"/>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рассказ, очерк, хроникальное повествование. </w:t>
      </w:r>
    </w:p>
    <w:p w14:paraId="082FAE80" w14:textId="77777777" w:rsidR="004411BD" w:rsidRPr="007500C2" w:rsidRDefault="004411BD" w:rsidP="004411BD">
      <w:pPr>
        <w:spacing w:after="219" w:line="216" w:lineRule="auto"/>
        <w:ind w:left="-15" w:right="-10"/>
        <w:jc w:val="both"/>
        <w:rPr>
          <w:rFonts w:ascii="Times New Roman" w:eastAsia="Calibri" w:hAnsi="Times New Roman" w:cs="Times New Roman"/>
          <w:sz w:val="24"/>
          <w:szCs w:val="24"/>
          <w:lang w:eastAsia="ru-RU"/>
        </w:rPr>
      </w:pPr>
      <w:r w:rsidRPr="007500C2">
        <w:rPr>
          <w:rFonts w:ascii="Times New Roman" w:eastAsia="Calibri" w:hAnsi="Times New Roman" w:cs="Times New Roman"/>
          <w:i/>
          <w:sz w:val="24"/>
          <w:szCs w:val="24"/>
          <w:lang w:eastAsia="ru-RU"/>
        </w:rPr>
        <w:t>Сказовое начало в литературе.</w:t>
      </w:r>
    </w:p>
    <w:p w14:paraId="28461CB3" w14:textId="77777777" w:rsidR="004411BD" w:rsidRPr="0060294B" w:rsidRDefault="004411BD" w:rsidP="004411BD">
      <w:pPr>
        <w:spacing w:after="0" w:line="245" w:lineRule="auto"/>
        <w:ind w:left="211" w:right="-15" w:hanging="10"/>
        <w:jc w:val="center"/>
        <w:rPr>
          <w:rFonts w:ascii="Times New Roman" w:eastAsia="Calibri" w:hAnsi="Times New Roman" w:cs="Times New Roman"/>
          <w:sz w:val="21"/>
          <w:lang w:eastAsia="ru-RU"/>
        </w:rPr>
      </w:pPr>
      <w:r w:rsidRPr="0060294B">
        <w:rPr>
          <w:rFonts w:ascii="Times New Roman" w:eastAsia="Calibri" w:hAnsi="Times New Roman" w:cs="Times New Roman"/>
          <w:b/>
          <w:sz w:val="24"/>
          <w:lang w:eastAsia="ru-RU"/>
        </w:rPr>
        <w:t>СТРАНИЦЫ ЗАРУБЕЖНОЙ ЛИТЕРАТУРЫ</w:t>
      </w:r>
    </w:p>
    <w:p w14:paraId="24C7BB59" w14:textId="77777777" w:rsidR="004411BD" w:rsidRPr="0060294B" w:rsidRDefault="004411BD" w:rsidP="004411BD">
      <w:pPr>
        <w:spacing w:after="106" w:line="245" w:lineRule="auto"/>
        <w:ind w:left="211" w:right="-15" w:hanging="10"/>
        <w:jc w:val="center"/>
        <w:rPr>
          <w:rFonts w:ascii="Times New Roman" w:eastAsia="Calibri" w:hAnsi="Times New Roman" w:cs="Times New Roman"/>
          <w:sz w:val="21"/>
          <w:lang w:eastAsia="ru-RU"/>
        </w:rPr>
      </w:pPr>
      <w:r w:rsidRPr="0060294B">
        <w:rPr>
          <w:rFonts w:ascii="Times New Roman" w:eastAsia="Calibri" w:hAnsi="Times New Roman" w:cs="Times New Roman"/>
          <w:b/>
          <w:sz w:val="24"/>
          <w:lang w:eastAsia="ru-RU"/>
        </w:rPr>
        <w:t>КОНЦА XIX — НАЧАЛА XX ВЕКА</w:t>
      </w:r>
    </w:p>
    <w:p w14:paraId="1D6B0147"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 xml:space="preserve">Творчество авторов рубежа веков, ярко воплотивших в своих произведениях новые явления в литературе. </w:t>
      </w:r>
    </w:p>
    <w:p w14:paraId="2D1CC04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Генрик Ибсен.</w:t>
      </w:r>
      <w:r w:rsidRPr="007500C2">
        <w:rPr>
          <w:rFonts w:ascii="Times New Roman" w:eastAsia="Calibri" w:hAnsi="Times New Roman" w:cs="Times New Roman"/>
          <w:sz w:val="24"/>
          <w:szCs w:val="24"/>
          <w:lang w:eastAsia="ru-RU"/>
        </w:rPr>
        <w:t xml:space="preserve"> Обзор творчества писателя, новаторские черты его драматургии, пьеса </w:t>
      </w:r>
      <w:r w:rsidRPr="007500C2">
        <w:rPr>
          <w:rFonts w:ascii="Times New Roman" w:eastAsia="Calibri" w:hAnsi="Times New Roman" w:cs="Times New Roman"/>
          <w:b/>
          <w:sz w:val="24"/>
          <w:szCs w:val="24"/>
          <w:lang w:eastAsia="ru-RU"/>
        </w:rPr>
        <w:t>«Кукольный дом» («</w:t>
      </w:r>
      <w:proofErr w:type="spellStart"/>
      <w:r w:rsidRPr="007500C2">
        <w:rPr>
          <w:rFonts w:ascii="Times New Roman" w:eastAsia="Calibri" w:hAnsi="Times New Roman" w:cs="Times New Roman"/>
          <w:b/>
          <w:sz w:val="24"/>
          <w:szCs w:val="24"/>
          <w:lang w:eastAsia="ru-RU"/>
        </w:rPr>
        <w:t>Но€ра</w:t>
      </w:r>
      <w:proofErr w:type="spellEnd"/>
      <w:r w:rsidRPr="007500C2">
        <w:rPr>
          <w:rFonts w:ascii="Times New Roman" w:eastAsia="Calibri" w:hAnsi="Times New Roman" w:cs="Times New Roman"/>
          <w:b/>
          <w:sz w:val="24"/>
          <w:szCs w:val="24"/>
          <w:lang w:eastAsia="ru-RU"/>
        </w:rPr>
        <w:t>»).</w:t>
      </w:r>
    </w:p>
    <w:p w14:paraId="4308780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Ги де Мопассан.</w:t>
      </w:r>
      <w:r w:rsidRPr="007500C2">
        <w:rPr>
          <w:rFonts w:ascii="Times New Roman" w:eastAsia="Calibri" w:hAnsi="Times New Roman" w:cs="Times New Roman"/>
          <w:sz w:val="24"/>
          <w:szCs w:val="24"/>
          <w:lang w:eastAsia="ru-RU"/>
        </w:rPr>
        <w:t xml:space="preserve"> Основные этапы творческой биографии писателя, роль Мопассана в развитии жанра новеллы, социально-психологическая коллизия в новелле «Ожерелье».</w:t>
      </w:r>
    </w:p>
    <w:p w14:paraId="36F2368E"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Джордж Бернард Шоу.</w:t>
      </w:r>
      <w:r w:rsidRPr="007500C2">
        <w:rPr>
          <w:rFonts w:ascii="Times New Roman" w:eastAsia="Calibri" w:hAnsi="Times New Roman" w:cs="Times New Roman"/>
          <w:sz w:val="24"/>
          <w:szCs w:val="24"/>
          <w:lang w:eastAsia="ru-RU"/>
        </w:rPr>
        <w:t xml:space="preserve"> Обзор творчества писателя. </w:t>
      </w:r>
      <w:r w:rsidRPr="007500C2">
        <w:rPr>
          <w:rFonts w:ascii="Times New Roman" w:eastAsia="Calibri" w:hAnsi="Times New Roman" w:cs="Times New Roman"/>
          <w:b/>
          <w:sz w:val="24"/>
          <w:szCs w:val="24"/>
          <w:lang w:eastAsia="ru-RU"/>
        </w:rPr>
        <w:t xml:space="preserve">Пьеса «Пигмалион», </w:t>
      </w:r>
      <w:r w:rsidRPr="007500C2">
        <w:rPr>
          <w:rFonts w:ascii="Times New Roman" w:eastAsia="Calibri" w:hAnsi="Times New Roman" w:cs="Times New Roman"/>
          <w:sz w:val="24"/>
          <w:szCs w:val="24"/>
          <w:lang w:eastAsia="ru-RU"/>
        </w:rPr>
        <w:t>в которой древний миф об ожившей статуе получает парадоксальное истолкование и становится ироническим вызовом современному буржуазному обществу.</w:t>
      </w:r>
    </w:p>
    <w:p w14:paraId="0523C965" w14:textId="77777777" w:rsidR="004411BD" w:rsidRPr="0060294B" w:rsidRDefault="004411BD" w:rsidP="004411BD">
      <w:pPr>
        <w:spacing w:after="221" w:line="216" w:lineRule="auto"/>
        <w:ind w:left="-15" w:right="-10" w:firstLine="273"/>
        <w:jc w:val="both"/>
        <w:rPr>
          <w:rFonts w:ascii="Times New Roman" w:eastAsia="Calibri" w:hAnsi="Times New Roman" w:cs="Times New Roman"/>
          <w:sz w:val="21"/>
          <w:lang w:eastAsia="ru-RU"/>
        </w:rPr>
      </w:pPr>
      <w:r w:rsidRPr="007500C2">
        <w:rPr>
          <w:rFonts w:ascii="Times New Roman" w:eastAsia="Calibri" w:hAnsi="Times New Roman" w:cs="Times New Roman"/>
          <w:b/>
          <w:i/>
          <w:sz w:val="24"/>
          <w:szCs w:val="24"/>
          <w:lang w:eastAsia="ru-RU"/>
        </w:rPr>
        <w:t>Теория литературы:</w:t>
      </w:r>
      <w:r w:rsidRPr="007500C2">
        <w:rPr>
          <w:rFonts w:ascii="Times New Roman" w:eastAsia="Calibri" w:hAnsi="Times New Roman" w:cs="Times New Roman"/>
          <w:i/>
          <w:sz w:val="24"/>
          <w:szCs w:val="24"/>
          <w:lang w:eastAsia="ru-RU"/>
        </w:rPr>
        <w:t xml:space="preserve"> драма как род литературы. Художественный мир драматического произведения</w:t>
      </w:r>
      <w:r w:rsidRPr="0060294B">
        <w:rPr>
          <w:rFonts w:ascii="Times New Roman" w:eastAsia="Calibri" w:hAnsi="Times New Roman" w:cs="Times New Roman"/>
          <w:i/>
          <w:sz w:val="21"/>
          <w:lang w:eastAsia="ru-RU"/>
        </w:rPr>
        <w:t>.</w:t>
      </w:r>
    </w:p>
    <w:p w14:paraId="48F1D912" w14:textId="77777777" w:rsidR="004411BD" w:rsidRPr="007500C2" w:rsidRDefault="004411BD" w:rsidP="004411BD">
      <w:pPr>
        <w:spacing w:after="106" w:line="245" w:lineRule="auto"/>
        <w:ind w:left="211" w:right="-15" w:hanging="10"/>
        <w:jc w:val="center"/>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АНТОН ПАВЛОВИЧ ЧЕХОВ</w:t>
      </w:r>
    </w:p>
    <w:p w14:paraId="012155EB"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w:t>
      </w:r>
    </w:p>
    <w:p w14:paraId="76E9CBB2"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Труд самовоспитания. Детство и юность Чехова, жизненные правила, привитые ему в семье. Формирование убеждений будущего писателя.</w:t>
      </w:r>
    </w:p>
    <w:p w14:paraId="023855C5"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Ранний период творчества. Особенность поэтики, специфика приёмов комического изображения жизни в ранних рассказах Чехова.</w:t>
      </w:r>
    </w:p>
    <w:p w14:paraId="463F070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w:t>
      </w:r>
    </w:p>
    <w:p w14:paraId="7AFCCA84"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Повесть «Степь»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w:t>
      </w:r>
    </w:p>
    <w:p w14:paraId="4EF22549"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Повести Чехова, созданные в 1890-е годы: «Дуэль», «Попрыгунья», «Дом с 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Рагина в рассказе «Палата № 6».</w:t>
      </w:r>
    </w:p>
    <w:p w14:paraId="3A8D3AC3"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lastRenderedPageBreak/>
        <w:t xml:space="preserve">Деревенская тема. Повести «Мужики» и «В овраге». Тема неблагополучия русской жизни, распада, охватившего даже народный мир с его вековыми устоями. </w:t>
      </w:r>
    </w:p>
    <w:p w14:paraId="57140B21"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 xml:space="preserve">Рассказ «Студент». </w:t>
      </w:r>
      <w:r w:rsidRPr="007500C2">
        <w:rPr>
          <w:rFonts w:ascii="Times New Roman" w:eastAsia="Calibri" w:hAnsi="Times New Roman" w:cs="Times New Roman"/>
          <w:sz w:val="24"/>
          <w:szCs w:val="24"/>
          <w:lang w:eastAsia="ru-RU"/>
        </w:rPr>
        <w:t xml:space="preserve">Преодоление главным героем охватившего его духовного смятения, утверждение высокой природы духовных борений человека. </w:t>
      </w:r>
    </w:p>
    <w:p w14:paraId="36FBC4FC"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«Маленькая трилогия».</w:t>
      </w:r>
      <w:r w:rsidRPr="007500C2">
        <w:rPr>
          <w:rFonts w:ascii="Times New Roman" w:eastAsia="Calibri" w:hAnsi="Times New Roman" w:cs="Times New Roman"/>
          <w:sz w:val="24"/>
          <w:szCs w:val="24"/>
          <w:lang w:eastAsia="ru-RU"/>
        </w:rPr>
        <w:t xml:space="preserve"> Рассказы, входящие в трилогию: </w:t>
      </w:r>
      <w:r w:rsidRPr="007500C2">
        <w:rPr>
          <w:rFonts w:ascii="Times New Roman" w:eastAsia="Calibri" w:hAnsi="Times New Roman" w:cs="Times New Roman"/>
          <w:b/>
          <w:sz w:val="24"/>
          <w:szCs w:val="24"/>
          <w:lang w:eastAsia="ru-RU"/>
        </w:rPr>
        <w:t>«Человек в футляре», «Крыжовник», «О любви»</w:t>
      </w:r>
      <w:r w:rsidRPr="007500C2">
        <w:rPr>
          <w:rFonts w:ascii="Times New Roman" w:eastAsia="Calibri" w:hAnsi="Times New Roman" w:cs="Times New Roman"/>
          <w:sz w:val="24"/>
          <w:szCs w:val="24"/>
          <w:lang w:eastAsia="ru-RU"/>
        </w:rPr>
        <w:t>, как этапы художественного исследования основ современного общества, где люди задыхаются в «футлярном существовании», не находя сил вырваться из него.</w:t>
      </w:r>
    </w:p>
    <w:p w14:paraId="73C0C2C6"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Рассказ «</w:t>
      </w:r>
      <w:proofErr w:type="spellStart"/>
      <w:r w:rsidRPr="007500C2">
        <w:rPr>
          <w:rFonts w:ascii="Times New Roman" w:eastAsia="Calibri" w:hAnsi="Times New Roman" w:cs="Times New Roman"/>
          <w:b/>
          <w:sz w:val="24"/>
          <w:szCs w:val="24"/>
          <w:lang w:eastAsia="ru-RU"/>
        </w:rPr>
        <w:t>Ионыч</w:t>
      </w:r>
      <w:proofErr w:type="spellEnd"/>
      <w:r w:rsidRPr="007500C2">
        <w:rPr>
          <w:rFonts w:ascii="Times New Roman" w:eastAsia="Calibri" w:hAnsi="Times New Roman" w:cs="Times New Roman"/>
          <w:b/>
          <w:sz w:val="24"/>
          <w:szCs w:val="24"/>
          <w:lang w:eastAsia="ru-RU"/>
        </w:rPr>
        <w:t>».</w:t>
      </w:r>
      <w:r w:rsidRPr="007500C2">
        <w:rPr>
          <w:rFonts w:ascii="Times New Roman" w:eastAsia="Calibri" w:hAnsi="Times New Roman" w:cs="Times New Roman"/>
          <w:sz w:val="24"/>
          <w:szCs w:val="24"/>
          <w:lang w:eastAsia="ru-RU"/>
        </w:rPr>
        <w:t xml:space="preserve"> История постепенного омертвения души доктора Старцева. Пошлость обыденной жизни и неспособность персонажей противостоять её неумолимому действию.</w:t>
      </w:r>
    </w:p>
    <w:p w14:paraId="44FD0DDB"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b/>
          <w:sz w:val="24"/>
          <w:szCs w:val="24"/>
          <w:lang w:eastAsia="ru-RU"/>
        </w:rPr>
        <w:t>Повесть «Дама с собачкой».</w:t>
      </w:r>
      <w:r w:rsidRPr="007500C2">
        <w:rPr>
          <w:rFonts w:ascii="Times New Roman" w:eastAsia="Calibri" w:hAnsi="Times New Roman" w:cs="Times New Roman"/>
          <w:sz w:val="24"/>
          <w:szCs w:val="24"/>
          <w:lang w:eastAsia="ru-RU"/>
        </w:rPr>
        <w:t xml:space="preserve"> Стремление Чехова отыскать в повседневности выход в одухотворённую и осмысленную жизнь. </w:t>
      </w:r>
    </w:p>
    <w:p w14:paraId="3B096200" w14:textId="77777777" w:rsidR="004411BD" w:rsidRPr="007500C2"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7500C2">
        <w:rPr>
          <w:rFonts w:ascii="Times New Roman" w:eastAsia="Calibri" w:hAnsi="Times New Roman" w:cs="Times New Roman"/>
          <w:sz w:val="24"/>
          <w:szCs w:val="24"/>
          <w:lang w:eastAsia="ru-RU"/>
        </w:rPr>
        <w:t>Художественное своеобразие чеховской драматургии. Пьесы «Чайка», «Дядя Ваня», «Три сестры», их творческая история и сценическая судьба.</w:t>
      </w:r>
    </w:p>
    <w:p w14:paraId="720172DD" w14:textId="77777777" w:rsidR="004411BD" w:rsidRPr="00650D24"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650D24">
        <w:rPr>
          <w:rFonts w:ascii="Times New Roman" w:eastAsia="Calibri" w:hAnsi="Times New Roman" w:cs="Times New Roman"/>
          <w:b/>
          <w:sz w:val="24"/>
          <w:szCs w:val="24"/>
          <w:lang w:eastAsia="ru-RU"/>
        </w:rPr>
        <w:t>Комедия «Вишнёвый сад».</w:t>
      </w:r>
      <w:r w:rsidRPr="00650D24">
        <w:rPr>
          <w:rFonts w:ascii="Times New Roman" w:eastAsia="Calibri" w:hAnsi="Times New Roman" w:cs="Times New Roman"/>
          <w:sz w:val="24"/>
          <w:szCs w:val="24"/>
          <w:lang w:eastAsia="ru-RU"/>
        </w:rPr>
        <w:t xml:space="preserve"> 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 и комическое начало в художественном мире пьесы. Жанровое своеобразие комедии Чехова.</w:t>
      </w:r>
    </w:p>
    <w:p w14:paraId="3CA07276" w14:textId="77777777" w:rsidR="004411BD" w:rsidRPr="00650D24" w:rsidRDefault="004411BD" w:rsidP="004411BD">
      <w:pPr>
        <w:spacing w:after="221" w:line="216" w:lineRule="auto"/>
        <w:ind w:left="-15" w:right="-10" w:firstLine="273"/>
        <w:jc w:val="both"/>
        <w:rPr>
          <w:rFonts w:ascii="Times New Roman" w:eastAsia="Calibri" w:hAnsi="Times New Roman" w:cs="Times New Roman"/>
          <w:sz w:val="24"/>
          <w:szCs w:val="24"/>
          <w:lang w:eastAsia="ru-RU"/>
        </w:rPr>
      </w:pPr>
      <w:r w:rsidRPr="00650D24">
        <w:rPr>
          <w:rFonts w:ascii="Times New Roman" w:eastAsia="Calibri" w:hAnsi="Times New Roman" w:cs="Times New Roman"/>
          <w:b/>
          <w:i/>
          <w:sz w:val="24"/>
          <w:szCs w:val="24"/>
          <w:lang w:eastAsia="ru-RU"/>
        </w:rPr>
        <w:t>Теория литературы:</w:t>
      </w:r>
      <w:r w:rsidRPr="00650D24">
        <w:rPr>
          <w:rFonts w:ascii="Times New Roman" w:eastAsia="Calibri" w:hAnsi="Times New Roman" w:cs="Times New Roman"/>
          <w:i/>
          <w:sz w:val="24"/>
          <w:szCs w:val="24"/>
          <w:lang w:eastAsia="ru-RU"/>
        </w:rPr>
        <w:t xml:space="preserve"> 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p w14:paraId="7253DB2D" w14:textId="77777777" w:rsidR="004411BD" w:rsidRPr="0060294B" w:rsidRDefault="004411BD" w:rsidP="004411BD">
      <w:pPr>
        <w:spacing w:after="106" w:line="245" w:lineRule="auto"/>
        <w:ind w:left="211" w:right="-15" w:hanging="10"/>
        <w:jc w:val="center"/>
        <w:rPr>
          <w:rFonts w:ascii="Times New Roman" w:eastAsia="Calibri" w:hAnsi="Times New Roman" w:cs="Times New Roman"/>
          <w:sz w:val="21"/>
          <w:lang w:eastAsia="ru-RU"/>
        </w:rPr>
      </w:pPr>
      <w:r w:rsidRPr="0060294B">
        <w:rPr>
          <w:rFonts w:ascii="Times New Roman" w:eastAsia="Calibri" w:hAnsi="Times New Roman" w:cs="Times New Roman"/>
          <w:b/>
          <w:sz w:val="24"/>
          <w:lang w:eastAsia="ru-RU"/>
        </w:rPr>
        <w:t>МИРОВОЕ ЗНАЧЕНИЕ РУССКОЙ ЛИТЕРАТУРЫ XIX ВЕКА</w:t>
      </w:r>
    </w:p>
    <w:p w14:paraId="160C4409" w14:textId="77777777" w:rsidR="004411BD" w:rsidRPr="00650D24" w:rsidRDefault="004411BD" w:rsidP="004411BD">
      <w:pPr>
        <w:spacing w:after="14" w:line="228" w:lineRule="auto"/>
        <w:ind w:left="-15" w:right="-8" w:firstLine="273"/>
        <w:jc w:val="both"/>
        <w:rPr>
          <w:rFonts w:ascii="Times New Roman" w:eastAsia="Calibri" w:hAnsi="Times New Roman" w:cs="Times New Roman"/>
          <w:sz w:val="24"/>
          <w:szCs w:val="24"/>
          <w:lang w:eastAsia="ru-RU"/>
        </w:rPr>
      </w:pPr>
      <w:r w:rsidRPr="00650D24">
        <w:rPr>
          <w:rFonts w:ascii="Times New Roman" w:eastAsia="Calibri" w:hAnsi="Times New Roman" w:cs="Times New Roman"/>
          <w:sz w:val="24"/>
          <w:szCs w:val="24"/>
          <w:lang w:eastAsia="ru-RU"/>
        </w:rPr>
        <w:t>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w:t>
      </w:r>
    </w:p>
    <w:p w14:paraId="6F9ADC51" w14:textId="2212AC49" w:rsidR="007C77C8" w:rsidRPr="00650D24" w:rsidRDefault="004411BD" w:rsidP="007C77C8">
      <w:pPr>
        <w:spacing w:after="0" w:line="216" w:lineRule="auto"/>
        <w:ind w:left="-15" w:right="-10" w:firstLine="273"/>
        <w:jc w:val="both"/>
        <w:rPr>
          <w:rFonts w:ascii="Times New Roman" w:eastAsia="Calibri" w:hAnsi="Times New Roman" w:cs="Times New Roman"/>
          <w:i/>
          <w:sz w:val="24"/>
          <w:szCs w:val="24"/>
          <w:lang w:eastAsia="ru-RU"/>
        </w:rPr>
      </w:pPr>
      <w:r w:rsidRPr="00650D24">
        <w:rPr>
          <w:rFonts w:ascii="Times New Roman" w:eastAsia="Calibri" w:hAnsi="Times New Roman" w:cs="Times New Roman"/>
          <w:b/>
          <w:i/>
          <w:sz w:val="24"/>
          <w:szCs w:val="24"/>
          <w:lang w:eastAsia="ru-RU"/>
        </w:rPr>
        <w:t>Теория литературы:</w:t>
      </w:r>
      <w:r w:rsidRPr="00650D24">
        <w:rPr>
          <w:rFonts w:ascii="Times New Roman" w:eastAsia="Calibri" w:hAnsi="Times New Roman" w:cs="Times New Roman"/>
          <w:i/>
          <w:sz w:val="24"/>
          <w:szCs w:val="24"/>
          <w:lang w:eastAsia="ru-RU"/>
        </w:rPr>
        <w:t xml:space="preserve"> тематика, проблематика, пафос</w:t>
      </w:r>
      <w:r w:rsidR="007C77C8" w:rsidRPr="00650D24">
        <w:rPr>
          <w:rFonts w:ascii="Times New Roman" w:eastAsia="Calibri" w:hAnsi="Times New Roman" w:cs="Times New Roman"/>
          <w:i/>
          <w:sz w:val="24"/>
          <w:szCs w:val="24"/>
          <w:lang w:eastAsia="ru-RU"/>
        </w:rPr>
        <w:t>. Историко-литературный процесс\\</w:t>
      </w:r>
    </w:p>
    <w:p w14:paraId="416826AA" w14:textId="3D2CD024" w:rsidR="007500C2" w:rsidRDefault="007500C2" w:rsidP="007C77C8">
      <w:pPr>
        <w:spacing w:after="0" w:line="216" w:lineRule="auto"/>
        <w:ind w:left="-15" w:right="-10" w:firstLine="273"/>
        <w:jc w:val="both"/>
        <w:rPr>
          <w:rFonts w:ascii="Times New Roman" w:eastAsia="Calibri" w:hAnsi="Times New Roman" w:cs="Times New Roman"/>
          <w:i/>
          <w:sz w:val="21"/>
          <w:lang w:eastAsia="ru-RU"/>
        </w:rPr>
      </w:pPr>
    </w:p>
    <w:p w14:paraId="733CC51E" w14:textId="77777777" w:rsidR="007500C2" w:rsidRPr="00080AB4" w:rsidRDefault="007500C2" w:rsidP="00650D24">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11 КЛАСС</w:t>
      </w:r>
    </w:p>
    <w:p w14:paraId="7D63119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Введение (1ч)</w:t>
      </w:r>
    </w:p>
    <w:p w14:paraId="5CA7049B"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Введение. 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14:paraId="0E68890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Изучение языка художественной литературы (1ч)</w:t>
      </w:r>
    </w:p>
    <w:p w14:paraId="5B5E69EC"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Изучение языка художественной литературы. Анализ художественного текста. Понятие поэтического языка.</w:t>
      </w:r>
    </w:p>
    <w:p w14:paraId="50127766" w14:textId="77777777" w:rsidR="007500C2" w:rsidRPr="00080AB4" w:rsidRDefault="007500C2" w:rsidP="007500C2">
      <w:pPr>
        <w:shd w:val="clear" w:color="auto" w:fill="FFFFFF"/>
        <w:spacing w:after="0" w:line="240" w:lineRule="auto"/>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br/>
      </w:r>
      <w:r w:rsidRPr="00080AB4">
        <w:rPr>
          <w:rFonts w:ascii="Times New Roman" w:eastAsia="Times New Roman" w:hAnsi="Times New Roman" w:cs="Times New Roman"/>
          <w:b/>
          <w:bCs/>
          <w:color w:val="000000"/>
          <w:sz w:val="24"/>
          <w:szCs w:val="24"/>
          <w:lang w:eastAsia="ru-RU"/>
        </w:rPr>
        <w:t>Из мировой литературы (1ч)</w:t>
      </w:r>
      <w:r w:rsidRPr="00080AB4">
        <w:rPr>
          <w:rFonts w:ascii="Times New Roman" w:eastAsia="Times New Roman" w:hAnsi="Times New Roman" w:cs="Times New Roman"/>
          <w:b/>
          <w:bCs/>
          <w:color w:val="000000"/>
          <w:sz w:val="24"/>
          <w:szCs w:val="24"/>
          <w:lang w:eastAsia="ru-RU"/>
        </w:rPr>
        <w:br/>
      </w:r>
      <w:r w:rsidRPr="00080AB4">
        <w:rPr>
          <w:rFonts w:ascii="Times New Roman" w:eastAsia="Times New Roman" w:hAnsi="Times New Roman" w:cs="Times New Roman"/>
          <w:color w:val="000000"/>
          <w:sz w:val="24"/>
          <w:szCs w:val="24"/>
          <w:lang w:eastAsia="ru-RU"/>
        </w:rPr>
        <w:t>Недолгое прощание с XIX веком. Поэзия Т.-С. Элиота: «Люди 14 года» Э.-М. Ремарк. «На Западном фронте без перемен»: «потерянное поколение» Ф. Кафка. «Превращение»: абсурд бытия.</w:t>
      </w:r>
    </w:p>
    <w:p w14:paraId="6F7B56C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Проза XX века (1ч)</w:t>
      </w:r>
    </w:p>
    <w:p w14:paraId="69BCD82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Уникальность литературы Русского зарубежья. Литературные центры, издательства, газеты и журналы, в которых печатались произведения писателей-эмигрантов.</w:t>
      </w:r>
    </w:p>
    <w:p w14:paraId="0CBD0B24"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Иван Алексеевич Бунин (4</w:t>
      </w:r>
      <w:r w:rsidRPr="00080AB4">
        <w:rPr>
          <w:rFonts w:ascii="Times New Roman" w:eastAsia="Times New Roman" w:hAnsi="Times New Roman" w:cs="Times New Roman"/>
          <w:b/>
          <w:bCs/>
          <w:color w:val="000000"/>
          <w:sz w:val="24"/>
          <w:szCs w:val="24"/>
          <w:lang w:eastAsia="ru-RU"/>
        </w:rPr>
        <w:t>ч)</w:t>
      </w:r>
    </w:p>
    <w:p w14:paraId="4B6115AE"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Иван Алексеевич Бунин. Жизнь и творчество. (Обзор.) Стихотворения: «Крещенская ночь», «Собака», «Одиночество» (возможен выбор трех других стихотворений). Тонкий </w:t>
      </w:r>
      <w:r w:rsidRPr="00080AB4">
        <w:rPr>
          <w:rFonts w:ascii="Times New Roman" w:eastAsia="Times New Roman" w:hAnsi="Times New Roman" w:cs="Times New Roman"/>
          <w:color w:val="000000"/>
          <w:sz w:val="24"/>
          <w:szCs w:val="24"/>
          <w:lang w:eastAsia="ru-RU"/>
        </w:rPr>
        <w:lastRenderedPageBreak/>
        <w:t>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14:paraId="6689977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Психологизм пейзажа в художественной литературе. Рассказ (углубление представлений).</w:t>
      </w:r>
    </w:p>
    <w:p w14:paraId="47858A1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Александр Иванович Куприн</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(3</w:t>
      </w:r>
      <w:r w:rsidRPr="00080AB4">
        <w:rPr>
          <w:rFonts w:ascii="Times New Roman" w:eastAsia="Times New Roman" w:hAnsi="Times New Roman" w:cs="Times New Roman"/>
          <w:b/>
          <w:bCs/>
          <w:color w:val="000000"/>
          <w:sz w:val="24"/>
          <w:szCs w:val="24"/>
          <w:lang w:eastAsia="ru-RU"/>
        </w:rPr>
        <w:t>ч)</w:t>
      </w:r>
    </w:p>
    <w:p w14:paraId="690FCC4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Александр Иванович Куприн. Жизнь и творчество. (Обзор.) Повести «Поединок», «Олеся», рассказ «Гранатовый браслет» (одно из произведений по выбору). По 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w:t>
      </w:r>
      <w:proofErr w:type="spellStart"/>
      <w:r w:rsidRPr="00080AB4">
        <w:rPr>
          <w:rFonts w:ascii="Times New Roman" w:eastAsia="Times New Roman" w:hAnsi="Times New Roman" w:cs="Times New Roman"/>
          <w:color w:val="000000"/>
          <w:sz w:val="24"/>
          <w:szCs w:val="24"/>
          <w:lang w:eastAsia="ru-RU"/>
        </w:rPr>
        <w:t>Желткова</w:t>
      </w:r>
      <w:proofErr w:type="spellEnd"/>
      <w:r w:rsidRPr="00080AB4">
        <w:rPr>
          <w:rFonts w:ascii="Times New Roman" w:eastAsia="Times New Roman" w:hAnsi="Times New Roman" w:cs="Times New Roman"/>
          <w:color w:val="000000"/>
          <w:sz w:val="24"/>
          <w:szCs w:val="24"/>
          <w:lang w:eastAsia="ru-RU"/>
        </w:rPr>
        <w:t xml:space="preserve">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14:paraId="1E1DA368"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 </w:t>
      </w:r>
      <w:r w:rsidRPr="00080AB4">
        <w:rPr>
          <w:rFonts w:ascii="Times New Roman" w:eastAsia="Times New Roman" w:hAnsi="Times New Roman" w:cs="Times New Roman"/>
          <w:color w:val="000000"/>
          <w:sz w:val="24"/>
          <w:szCs w:val="24"/>
          <w:lang w:eastAsia="ru-RU"/>
        </w:rPr>
        <w:t>Сюжет и фабула эпического произведения (углубление представлений).</w:t>
      </w:r>
    </w:p>
    <w:p w14:paraId="721282C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Иван Сергеевич Шмелёв (1ч)</w:t>
      </w:r>
    </w:p>
    <w:p w14:paraId="4B30F14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Иван Сергеевич Шмелёв. Жизнь и творчество писателя. Трагедия отца. «Солнце мёртвых», «Богомолье», «Лето Господне». Язык произведений Шмелёва. Неравноценность творчества.</w:t>
      </w:r>
    </w:p>
    <w:p w14:paraId="2FA40AF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Борис Константинович Зайцев (1ч)</w:t>
      </w:r>
    </w:p>
    <w:p w14:paraId="4345F3C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Борис Константинович Зайцев. Жизнь и творчество. Память о России. Особенности религиозного сознания. Художественный мир писателя. «Преподобный Сергий Радонежский». Серия беллетризованных биографий.</w:t>
      </w:r>
    </w:p>
    <w:p w14:paraId="6DA62D2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Аркадий Тимофеевич Аверченко (1</w:t>
      </w:r>
      <w:r w:rsidRPr="00080AB4">
        <w:rPr>
          <w:rFonts w:ascii="Times New Roman" w:eastAsia="Times New Roman" w:hAnsi="Times New Roman" w:cs="Times New Roman"/>
          <w:b/>
          <w:bCs/>
          <w:color w:val="000000"/>
          <w:sz w:val="24"/>
          <w:szCs w:val="24"/>
          <w:lang w:eastAsia="ru-RU"/>
        </w:rPr>
        <w:t>ч)</w:t>
      </w:r>
    </w:p>
    <w:p w14:paraId="1B1E0CEE"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Аркадий Тимофеевич Аверченко. Жизнь и творчество. Журнал «Сатирикон». Жизнеутверждающий юмор и сатира писателя. «Дюжина ножей в спину революции».</w:t>
      </w:r>
    </w:p>
    <w:p w14:paraId="6AE2B3F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80AB4">
        <w:rPr>
          <w:rFonts w:ascii="Times New Roman" w:eastAsia="Times New Roman" w:hAnsi="Times New Roman" w:cs="Times New Roman"/>
          <w:b/>
          <w:bCs/>
          <w:color w:val="000000"/>
          <w:sz w:val="24"/>
          <w:szCs w:val="24"/>
          <w:lang w:eastAsia="ru-RU"/>
        </w:rPr>
        <w:t>Теффи</w:t>
      </w:r>
      <w:proofErr w:type="spellEnd"/>
      <w:r w:rsidRPr="00080AB4">
        <w:rPr>
          <w:rFonts w:ascii="Times New Roman" w:eastAsia="Times New Roman" w:hAnsi="Times New Roman" w:cs="Times New Roman"/>
          <w:b/>
          <w:bCs/>
          <w:color w:val="000000"/>
          <w:sz w:val="24"/>
          <w:szCs w:val="24"/>
          <w:lang w:eastAsia="ru-RU"/>
        </w:rPr>
        <w:t xml:space="preserve"> (1ч)</w:t>
      </w:r>
    </w:p>
    <w:p w14:paraId="161E0835"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80AB4">
        <w:rPr>
          <w:rFonts w:ascii="Times New Roman" w:eastAsia="Times New Roman" w:hAnsi="Times New Roman" w:cs="Times New Roman"/>
          <w:color w:val="000000"/>
          <w:sz w:val="24"/>
          <w:szCs w:val="24"/>
          <w:lang w:eastAsia="ru-RU"/>
        </w:rPr>
        <w:t>Теффи</w:t>
      </w:r>
      <w:proofErr w:type="spellEnd"/>
      <w:r w:rsidRPr="00080AB4">
        <w:rPr>
          <w:rFonts w:ascii="Times New Roman" w:eastAsia="Times New Roman" w:hAnsi="Times New Roman" w:cs="Times New Roman"/>
          <w:color w:val="000000"/>
          <w:sz w:val="24"/>
          <w:szCs w:val="24"/>
          <w:lang w:eastAsia="ru-RU"/>
        </w:rPr>
        <w:t xml:space="preserve">. Художественный мир </w:t>
      </w:r>
      <w:proofErr w:type="spellStart"/>
      <w:r w:rsidRPr="00080AB4">
        <w:rPr>
          <w:rFonts w:ascii="Times New Roman" w:eastAsia="Times New Roman" w:hAnsi="Times New Roman" w:cs="Times New Roman"/>
          <w:color w:val="000000"/>
          <w:sz w:val="24"/>
          <w:szCs w:val="24"/>
          <w:lang w:eastAsia="ru-RU"/>
        </w:rPr>
        <w:t>Теффи</w:t>
      </w:r>
      <w:proofErr w:type="spellEnd"/>
      <w:r w:rsidRPr="00080AB4">
        <w:rPr>
          <w:rFonts w:ascii="Times New Roman" w:eastAsia="Times New Roman" w:hAnsi="Times New Roman" w:cs="Times New Roman"/>
          <w:color w:val="000000"/>
          <w:sz w:val="24"/>
          <w:szCs w:val="24"/>
          <w:lang w:eastAsia="ru-RU"/>
        </w:rPr>
        <w:t xml:space="preserve">. Юмористические образы рассказов </w:t>
      </w:r>
      <w:proofErr w:type="spellStart"/>
      <w:r w:rsidRPr="00080AB4">
        <w:rPr>
          <w:rFonts w:ascii="Times New Roman" w:eastAsia="Times New Roman" w:hAnsi="Times New Roman" w:cs="Times New Roman"/>
          <w:color w:val="000000"/>
          <w:sz w:val="24"/>
          <w:szCs w:val="24"/>
          <w:lang w:eastAsia="ru-RU"/>
        </w:rPr>
        <w:t>Теффи</w:t>
      </w:r>
      <w:proofErr w:type="spellEnd"/>
      <w:r w:rsidRPr="00080AB4">
        <w:rPr>
          <w:rFonts w:ascii="Times New Roman" w:eastAsia="Times New Roman" w:hAnsi="Times New Roman" w:cs="Times New Roman"/>
          <w:color w:val="000000"/>
          <w:sz w:val="24"/>
          <w:szCs w:val="24"/>
          <w:lang w:eastAsia="ru-RU"/>
        </w:rPr>
        <w:t>. Мысли о России. Оценка таланта писательницы современниками.</w:t>
      </w:r>
    </w:p>
    <w:p w14:paraId="192DA33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Символизм (3</w:t>
      </w:r>
      <w:r w:rsidRPr="00080AB4">
        <w:rPr>
          <w:rFonts w:ascii="Times New Roman" w:eastAsia="Times New Roman" w:hAnsi="Times New Roman" w:cs="Times New Roman"/>
          <w:b/>
          <w:bCs/>
          <w:color w:val="000000"/>
          <w:sz w:val="24"/>
          <w:szCs w:val="24"/>
          <w:lang w:eastAsia="ru-RU"/>
        </w:rPr>
        <w:t>ч)</w:t>
      </w:r>
    </w:p>
    <w:p w14:paraId="06DB0CD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Истоки русского символизма. </w:t>
      </w:r>
      <w:r w:rsidRPr="00080AB4">
        <w:rPr>
          <w:rFonts w:ascii="Times New Roman" w:eastAsia="Times New Roman" w:hAnsi="Times New Roman" w:cs="Times New Roman"/>
          <w:b/>
          <w:bCs/>
          <w:color w:val="000000"/>
          <w:sz w:val="24"/>
          <w:szCs w:val="24"/>
          <w:lang w:eastAsia="ru-RU"/>
        </w:rPr>
        <w:t>В. Я. Брюсов.</w:t>
      </w:r>
      <w:r w:rsidRPr="00080AB4">
        <w:rPr>
          <w:rFonts w:ascii="Times New Roman" w:eastAsia="Times New Roman" w:hAnsi="Times New Roman" w:cs="Times New Roman"/>
          <w:color w:val="000000"/>
          <w:sz w:val="24"/>
          <w:szCs w:val="24"/>
          <w:lang w:eastAsia="ru-RU"/>
        </w:rPr>
        <w:t> Жизнь и творчество (обзор). Стихотворения. Культ формы в лирике Брюсова.</w:t>
      </w:r>
    </w:p>
    <w:p w14:paraId="1C8731E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К. Д. Бальмонт</w:t>
      </w:r>
      <w:r w:rsidRPr="00080AB4">
        <w:rPr>
          <w:rFonts w:ascii="Times New Roman" w:eastAsia="Times New Roman" w:hAnsi="Times New Roman" w:cs="Times New Roman"/>
          <w:color w:val="000000"/>
          <w:sz w:val="24"/>
          <w:szCs w:val="24"/>
          <w:lang w:eastAsia="ru-RU"/>
        </w:rPr>
        <w:t>. Жизнь и творчество (обзор). Стихотворения. Стремление к утонченным способам выражения чувств и мыслей.</w:t>
      </w:r>
    </w:p>
    <w:p w14:paraId="0992101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Ф. Сологуб (Ф.К. Тетерников).</w:t>
      </w:r>
      <w:r w:rsidRPr="00080AB4">
        <w:rPr>
          <w:rFonts w:ascii="Times New Roman" w:eastAsia="Times New Roman" w:hAnsi="Times New Roman" w:cs="Times New Roman"/>
          <w:color w:val="000000"/>
          <w:sz w:val="24"/>
          <w:szCs w:val="24"/>
          <w:lang w:eastAsia="ru-RU"/>
        </w:rPr>
        <w:t> Жизнь и творчество (обзор). Темы и образы поэзии.</w:t>
      </w:r>
    </w:p>
    <w:p w14:paraId="437FD31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 Белый.</w:t>
      </w:r>
      <w:r w:rsidRPr="00080AB4">
        <w:rPr>
          <w:rFonts w:ascii="Times New Roman" w:eastAsia="Times New Roman" w:hAnsi="Times New Roman" w:cs="Times New Roman"/>
          <w:color w:val="000000"/>
          <w:sz w:val="24"/>
          <w:szCs w:val="24"/>
          <w:lang w:eastAsia="ru-RU"/>
        </w:rPr>
        <w:t> Жизнь и творчество (обзор). Стихотворения. Тема родины, боль и тревога за судьбы России.</w:t>
      </w:r>
    </w:p>
    <w:p w14:paraId="19D0FA1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Акмеизм (2ч)</w:t>
      </w:r>
    </w:p>
    <w:p w14:paraId="0115E4D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Истоки акмеизма. Программа акмеизма в статье Н. С. Гумилева "Наследие символизма и акмеизм". Н. С. Гумилев Жизнь и творчество (обзор). Стихотворения. Экзотическое, фантастическое и прозаическое в поэзии Гумилева.</w:t>
      </w:r>
    </w:p>
    <w:p w14:paraId="3FF912A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Футуризм (3</w:t>
      </w:r>
      <w:r w:rsidRPr="00080AB4">
        <w:rPr>
          <w:rFonts w:ascii="Times New Roman" w:eastAsia="Times New Roman" w:hAnsi="Times New Roman" w:cs="Times New Roman"/>
          <w:b/>
          <w:bCs/>
          <w:color w:val="000000"/>
          <w:sz w:val="24"/>
          <w:szCs w:val="24"/>
          <w:lang w:eastAsia="ru-RU"/>
        </w:rPr>
        <w:t>ч)</w:t>
      </w:r>
    </w:p>
    <w:p w14:paraId="514E596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lastRenderedPageBreak/>
        <w:t>Манифесты футуризма, их пафос и проблематика. Поэт как миссионер “нового искусства”. </w:t>
      </w:r>
      <w:proofErr w:type="spellStart"/>
      <w:r w:rsidRPr="00080AB4">
        <w:rPr>
          <w:rFonts w:ascii="Times New Roman" w:eastAsia="Times New Roman" w:hAnsi="Times New Roman" w:cs="Times New Roman"/>
          <w:b/>
          <w:bCs/>
          <w:color w:val="000000"/>
          <w:sz w:val="24"/>
          <w:szCs w:val="24"/>
          <w:lang w:eastAsia="ru-RU"/>
        </w:rPr>
        <w:t>И.Ф.Анненский</w:t>
      </w:r>
      <w:proofErr w:type="spellEnd"/>
      <w:r w:rsidRPr="00080AB4">
        <w:rPr>
          <w:rFonts w:ascii="Times New Roman" w:eastAsia="Times New Roman" w:hAnsi="Times New Roman" w:cs="Times New Roman"/>
          <w:color w:val="000000"/>
          <w:sz w:val="24"/>
          <w:szCs w:val="24"/>
          <w:lang w:eastAsia="ru-RU"/>
        </w:rPr>
        <w:t>. Жизнь и творчество (обзор). Творческие искания. «Кипарисовый ларец». </w:t>
      </w:r>
      <w:r w:rsidRPr="00080AB4">
        <w:rPr>
          <w:rFonts w:ascii="Times New Roman" w:eastAsia="Times New Roman" w:hAnsi="Times New Roman" w:cs="Times New Roman"/>
          <w:b/>
          <w:bCs/>
          <w:color w:val="000000"/>
          <w:sz w:val="24"/>
          <w:szCs w:val="24"/>
          <w:lang w:eastAsia="ru-RU"/>
        </w:rPr>
        <w:t xml:space="preserve">И. </w:t>
      </w:r>
      <w:proofErr w:type="spellStart"/>
      <w:r w:rsidRPr="00080AB4">
        <w:rPr>
          <w:rFonts w:ascii="Times New Roman" w:eastAsia="Times New Roman" w:hAnsi="Times New Roman" w:cs="Times New Roman"/>
          <w:b/>
          <w:bCs/>
          <w:color w:val="000000"/>
          <w:sz w:val="24"/>
          <w:szCs w:val="24"/>
          <w:lang w:eastAsia="ru-RU"/>
        </w:rPr>
        <w:t>Северянин.</w:t>
      </w:r>
      <w:r w:rsidRPr="00080AB4">
        <w:rPr>
          <w:rFonts w:ascii="Times New Roman" w:eastAsia="Times New Roman" w:hAnsi="Times New Roman" w:cs="Times New Roman"/>
          <w:color w:val="000000"/>
          <w:sz w:val="24"/>
          <w:szCs w:val="24"/>
          <w:lang w:eastAsia="ru-RU"/>
        </w:rPr>
        <w:t>Жизнь</w:t>
      </w:r>
      <w:proofErr w:type="spellEnd"/>
      <w:r w:rsidRPr="00080AB4">
        <w:rPr>
          <w:rFonts w:ascii="Times New Roman" w:eastAsia="Times New Roman" w:hAnsi="Times New Roman" w:cs="Times New Roman"/>
          <w:color w:val="000000"/>
          <w:sz w:val="24"/>
          <w:szCs w:val="24"/>
          <w:lang w:eastAsia="ru-RU"/>
        </w:rPr>
        <w:t xml:space="preserve"> и творчество (обзор). Стихотворения. Эмоциональная взволнованность и ироничность поэзии Северянина, оригинальность его словотворчества. </w:t>
      </w:r>
      <w:r w:rsidRPr="00080AB4">
        <w:rPr>
          <w:rFonts w:ascii="Times New Roman" w:eastAsia="Times New Roman" w:hAnsi="Times New Roman" w:cs="Times New Roman"/>
          <w:b/>
          <w:bCs/>
          <w:color w:val="000000"/>
          <w:sz w:val="24"/>
          <w:szCs w:val="24"/>
          <w:lang w:eastAsia="ru-RU"/>
        </w:rPr>
        <w:t>В. Ф. Ходасевич.</w:t>
      </w:r>
      <w:r w:rsidRPr="00080AB4">
        <w:rPr>
          <w:rFonts w:ascii="Times New Roman" w:eastAsia="Times New Roman" w:hAnsi="Times New Roman" w:cs="Times New Roman"/>
          <w:color w:val="000000"/>
          <w:sz w:val="24"/>
          <w:szCs w:val="24"/>
          <w:lang w:eastAsia="ru-RU"/>
        </w:rPr>
        <w:t xml:space="preserve"> Жизнь и творчество (обзор). Своеобразие ранней лирики. Сборник «Счастливый домик». Книга «Путем </w:t>
      </w:r>
      <w:proofErr w:type="spellStart"/>
      <w:r w:rsidRPr="00080AB4">
        <w:rPr>
          <w:rFonts w:ascii="Times New Roman" w:eastAsia="Times New Roman" w:hAnsi="Times New Roman" w:cs="Times New Roman"/>
          <w:color w:val="000000"/>
          <w:sz w:val="24"/>
          <w:szCs w:val="24"/>
          <w:lang w:eastAsia="ru-RU"/>
        </w:rPr>
        <w:t>Зерна»</w:t>
      </w:r>
      <w:proofErr w:type="gramStart"/>
      <w:r w:rsidRPr="00080AB4">
        <w:rPr>
          <w:rFonts w:ascii="Times New Roman" w:eastAsia="Times New Roman" w:hAnsi="Times New Roman" w:cs="Times New Roman"/>
          <w:color w:val="000000"/>
          <w:sz w:val="24"/>
          <w:szCs w:val="24"/>
          <w:lang w:eastAsia="ru-RU"/>
        </w:rPr>
        <w:t>.Т</w:t>
      </w:r>
      <w:proofErr w:type="gramEnd"/>
      <w:r w:rsidRPr="00080AB4">
        <w:rPr>
          <w:rFonts w:ascii="Times New Roman" w:eastAsia="Times New Roman" w:hAnsi="Times New Roman" w:cs="Times New Roman"/>
          <w:color w:val="000000"/>
          <w:sz w:val="24"/>
          <w:szCs w:val="24"/>
          <w:lang w:eastAsia="ru-RU"/>
        </w:rPr>
        <w:t>рагическое</w:t>
      </w:r>
      <w:proofErr w:type="spellEnd"/>
      <w:r w:rsidRPr="00080AB4">
        <w:rPr>
          <w:rFonts w:ascii="Times New Roman" w:eastAsia="Times New Roman" w:hAnsi="Times New Roman" w:cs="Times New Roman"/>
          <w:color w:val="000000"/>
          <w:sz w:val="24"/>
          <w:szCs w:val="24"/>
          <w:lang w:eastAsia="ru-RU"/>
        </w:rPr>
        <w:t xml:space="preserve"> восприятие мира в цикле «Европейская ночь».</w:t>
      </w:r>
    </w:p>
    <w:p w14:paraId="45C7BE12"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Максим Горький</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(5</w:t>
      </w:r>
      <w:r w:rsidRPr="00080AB4">
        <w:rPr>
          <w:rFonts w:ascii="Times New Roman" w:eastAsia="Times New Roman" w:hAnsi="Times New Roman" w:cs="Times New Roman"/>
          <w:b/>
          <w:bCs/>
          <w:color w:val="000000"/>
          <w:sz w:val="24"/>
          <w:szCs w:val="24"/>
          <w:lang w:eastAsia="ru-RU"/>
        </w:rPr>
        <w:t>ч)</w:t>
      </w:r>
    </w:p>
    <w:p w14:paraId="1AD39E98"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Максим Горький. Жизнь и творчество. (Обзор.) Рассказ «Старуха Изергиль». Романтический пафос и суровая правда рассказов М. Горького. </w:t>
      </w:r>
      <w:proofErr w:type="gramStart"/>
      <w:r w:rsidRPr="00080AB4">
        <w:rPr>
          <w:rFonts w:ascii="Times New Roman" w:eastAsia="Times New Roman" w:hAnsi="Times New Roman" w:cs="Times New Roman"/>
          <w:color w:val="000000"/>
          <w:sz w:val="24"/>
          <w:szCs w:val="24"/>
          <w:lang w:eastAsia="ru-RU"/>
        </w:rPr>
        <w:t>Народно-поэтические</w:t>
      </w:r>
      <w:proofErr w:type="gramEnd"/>
      <w:r w:rsidRPr="00080AB4">
        <w:rPr>
          <w:rFonts w:ascii="Times New Roman" w:eastAsia="Times New Roman" w:hAnsi="Times New Roman" w:cs="Times New Roman"/>
          <w:color w:val="000000"/>
          <w:sz w:val="24"/>
          <w:szCs w:val="24"/>
          <w:lang w:eastAsia="ru-RU"/>
        </w:rPr>
        <w:t xml:space="preserve"> истоки романтической прозы писателя. Проблема героя в рассказах Горького. Смысл противопоставления Данко и </w:t>
      </w:r>
      <w:proofErr w:type="spellStart"/>
      <w:r w:rsidRPr="00080AB4">
        <w:rPr>
          <w:rFonts w:ascii="Times New Roman" w:eastAsia="Times New Roman" w:hAnsi="Times New Roman" w:cs="Times New Roman"/>
          <w:color w:val="000000"/>
          <w:sz w:val="24"/>
          <w:szCs w:val="24"/>
          <w:lang w:eastAsia="ru-RU"/>
        </w:rPr>
        <w:t>Ларры</w:t>
      </w:r>
      <w:proofErr w:type="spellEnd"/>
      <w:r w:rsidRPr="00080AB4">
        <w:rPr>
          <w:rFonts w:ascii="Times New Roman" w:eastAsia="Times New Roman" w:hAnsi="Times New Roman" w:cs="Times New Roman"/>
          <w:color w:val="000000"/>
          <w:sz w:val="24"/>
          <w:szCs w:val="24"/>
          <w:lang w:eastAsia="ru-RU"/>
        </w:rPr>
        <w:t>. Особенности композиции рассказа «Старуха Изергиль». «На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14:paraId="4377EFD5"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Социально-философская драма как жанр драматургии (начальные представления).</w:t>
      </w:r>
    </w:p>
    <w:p w14:paraId="6B38843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Александр Александрович Блок</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(4ч)</w:t>
      </w:r>
    </w:p>
    <w:p w14:paraId="7234F08B"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Александр Александрович Блок. Жизнь и творчество. (Обзор.)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 «Вхожу я в темные храмы...», «Фабрика», «Когда вы стоите на моем пути...». (Возможен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w:t>
      </w:r>
      <w:r w:rsidRPr="00080AB4">
        <w:rPr>
          <w:rFonts w:ascii="Times New Roman" w:eastAsia="Times New Roman" w:hAnsi="Times New Roman" w:cs="Times New Roman"/>
          <w:i/>
          <w:iCs/>
          <w:color w:val="000000"/>
          <w:sz w:val="24"/>
          <w:szCs w:val="24"/>
          <w:lang w:eastAsia="ru-RU"/>
        </w:rPr>
        <w:t>Теория литературы.</w:t>
      </w:r>
      <w:r>
        <w:rPr>
          <w:rFonts w:ascii="Times New Roman" w:eastAsia="Times New Roman" w:hAnsi="Times New Roman" w:cs="Times New Roman"/>
          <w:i/>
          <w:iCs/>
          <w:color w:val="000000"/>
          <w:sz w:val="24"/>
          <w:szCs w:val="24"/>
          <w:lang w:eastAsia="ru-RU"/>
        </w:rPr>
        <w:t xml:space="preserve"> </w:t>
      </w:r>
      <w:r w:rsidRPr="00080AB4">
        <w:rPr>
          <w:rFonts w:ascii="Times New Roman" w:eastAsia="Times New Roman" w:hAnsi="Times New Roman" w:cs="Times New Roman"/>
          <w:color w:val="000000"/>
          <w:sz w:val="24"/>
          <w:szCs w:val="24"/>
          <w:lang w:eastAsia="ru-RU"/>
        </w:rPr>
        <w:t>Лирический</w:t>
      </w:r>
      <w:r>
        <w:rPr>
          <w:rFonts w:ascii="Times New Roman" w:eastAsia="Times New Roman" w:hAnsi="Times New Roman" w:cs="Times New Roman"/>
          <w:color w:val="000000"/>
          <w:sz w:val="24"/>
          <w:szCs w:val="24"/>
          <w:lang w:eastAsia="ru-RU"/>
        </w:rPr>
        <w:t xml:space="preserve"> </w:t>
      </w:r>
      <w:r w:rsidRPr="00080AB4">
        <w:rPr>
          <w:rFonts w:ascii="Times New Roman" w:eastAsia="Times New Roman" w:hAnsi="Times New Roman" w:cs="Times New Roman"/>
          <w:color w:val="000000"/>
          <w:sz w:val="24"/>
          <w:szCs w:val="24"/>
          <w:lang w:eastAsia="ru-RU"/>
        </w:rPr>
        <w:t>цикл (стихотворений). Верлибр (свободный стих). Авторская позиция и способы ее выражения в произведении (развитие представлений).</w:t>
      </w:r>
    </w:p>
    <w:p w14:paraId="73FCF81C"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80AB4">
        <w:rPr>
          <w:rFonts w:ascii="Times New Roman" w:eastAsia="Times New Roman" w:hAnsi="Times New Roman" w:cs="Times New Roman"/>
          <w:b/>
          <w:bCs/>
          <w:color w:val="000000"/>
          <w:sz w:val="24"/>
          <w:szCs w:val="24"/>
          <w:lang w:eastAsia="ru-RU"/>
        </w:rPr>
        <w:t>Новокрестьянская</w:t>
      </w:r>
      <w:proofErr w:type="spellEnd"/>
      <w:r w:rsidRPr="00080AB4">
        <w:rPr>
          <w:rFonts w:ascii="Times New Roman" w:eastAsia="Times New Roman" w:hAnsi="Times New Roman" w:cs="Times New Roman"/>
          <w:b/>
          <w:bCs/>
          <w:color w:val="000000"/>
          <w:sz w:val="24"/>
          <w:szCs w:val="24"/>
          <w:lang w:eastAsia="ru-RU"/>
        </w:rPr>
        <w:t xml:space="preserve"> поэзия</w:t>
      </w:r>
      <w:r w:rsidRPr="00080AB4">
        <w:rPr>
          <w:rFonts w:ascii="Times New Roman" w:eastAsia="Times New Roman" w:hAnsi="Times New Roman" w:cs="Times New Roman"/>
          <w:color w:val="000000"/>
          <w:sz w:val="24"/>
          <w:szCs w:val="24"/>
          <w:lang w:eastAsia="ru-RU"/>
        </w:rPr>
        <w:t> (Обзор) </w:t>
      </w:r>
      <w:r w:rsidRPr="00080AB4">
        <w:rPr>
          <w:rFonts w:ascii="Times New Roman" w:eastAsia="Times New Roman" w:hAnsi="Times New Roman" w:cs="Times New Roman"/>
          <w:b/>
          <w:bCs/>
          <w:color w:val="000000"/>
          <w:sz w:val="24"/>
          <w:szCs w:val="24"/>
          <w:lang w:eastAsia="ru-RU"/>
        </w:rPr>
        <w:t>(1ч)</w:t>
      </w:r>
    </w:p>
    <w:p w14:paraId="4AC72E8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80AB4">
        <w:rPr>
          <w:rFonts w:ascii="Times New Roman" w:eastAsia="Times New Roman" w:hAnsi="Times New Roman" w:cs="Times New Roman"/>
          <w:color w:val="000000"/>
          <w:sz w:val="24"/>
          <w:szCs w:val="24"/>
          <w:lang w:eastAsia="ru-RU"/>
        </w:rPr>
        <w:t>Новокрестьянская</w:t>
      </w:r>
      <w:proofErr w:type="spellEnd"/>
      <w:r w:rsidRPr="00080AB4">
        <w:rPr>
          <w:rFonts w:ascii="Times New Roman" w:eastAsia="Times New Roman" w:hAnsi="Times New Roman" w:cs="Times New Roman"/>
          <w:color w:val="000000"/>
          <w:sz w:val="24"/>
          <w:szCs w:val="24"/>
          <w:lang w:eastAsia="ru-RU"/>
        </w:rPr>
        <w:t xml:space="preserve"> поэзия начала XX века. Отличие </w:t>
      </w:r>
      <w:proofErr w:type="spellStart"/>
      <w:r w:rsidRPr="00080AB4">
        <w:rPr>
          <w:rFonts w:ascii="Times New Roman" w:eastAsia="Times New Roman" w:hAnsi="Times New Roman" w:cs="Times New Roman"/>
          <w:color w:val="000000"/>
          <w:sz w:val="24"/>
          <w:szCs w:val="24"/>
          <w:lang w:eastAsia="ru-RU"/>
        </w:rPr>
        <w:t>новокрестьянской</w:t>
      </w:r>
      <w:proofErr w:type="spellEnd"/>
      <w:r w:rsidRPr="00080AB4">
        <w:rPr>
          <w:rFonts w:ascii="Times New Roman" w:eastAsia="Times New Roman" w:hAnsi="Times New Roman" w:cs="Times New Roman"/>
          <w:color w:val="000000"/>
          <w:sz w:val="24"/>
          <w:szCs w:val="24"/>
          <w:lang w:eastAsia="ru-RU"/>
        </w:rPr>
        <w:t xml:space="preserve"> поэзии от крестьянской поэзии XIX века. Трагическая судьба </w:t>
      </w:r>
      <w:proofErr w:type="spellStart"/>
      <w:r w:rsidRPr="00080AB4">
        <w:rPr>
          <w:rFonts w:ascii="Times New Roman" w:eastAsia="Times New Roman" w:hAnsi="Times New Roman" w:cs="Times New Roman"/>
          <w:color w:val="000000"/>
          <w:sz w:val="24"/>
          <w:szCs w:val="24"/>
          <w:lang w:eastAsia="ru-RU"/>
        </w:rPr>
        <w:t>новокрестьянских</w:t>
      </w:r>
      <w:proofErr w:type="spellEnd"/>
      <w:r w:rsidRPr="00080AB4">
        <w:rPr>
          <w:rFonts w:ascii="Times New Roman" w:eastAsia="Times New Roman" w:hAnsi="Times New Roman" w:cs="Times New Roman"/>
          <w:color w:val="000000"/>
          <w:sz w:val="24"/>
          <w:szCs w:val="24"/>
          <w:lang w:eastAsia="ru-RU"/>
        </w:rPr>
        <w:t xml:space="preserve"> поэтов.</w:t>
      </w:r>
    </w:p>
    <w:p w14:paraId="564FC6BB"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Николай Алексеевич Клюев (1ч)</w:t>
      </w:r>
    </w:p>
    <w:p w14:paraId="4D87D2CB"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(Обзор.) Стихотворения: «Рождество избы», «Вы обещали нам сады...», «Я посвященный от народа...». (Возможен выбор трех других стихотворений.) Духовные и поэтические истоки </w:t>
      </w:r>
      <w:proofErr w:type="spellStart"/>
      <w:r w:rsidRPr="00080AB4">
        <w:rPr>
          <w:rFonts w:ascii="Times New Roman" w:eastAsia="Times New Roman" w:hAnsi="Times New Roman" w:cs="Times New Roman"/>
          <w:color w:val="000000"/>
          <w:sz w:val="24"/>
          <w:szCs w:val="24"/>
          <w:lang w:eastAsia="ru-RU"/>
        </w:rPr>
        <w:t>новокрестьянской</w:t>
      </w:r>
      <w:proofErr w:type="spellEnd"/>
      <w:r w:rsidRPr="00080AB4">
        <w:rPr>
          <w:rFonts w:ascii="Times New Roman" w:eastAsia="Times New Roman" w:hAnsi="Times New Roman" w:cs="Times New Roman"/>
          <w:color w:val="000000"/>
          <w:sz w:val="24"/>
          <w:szCs w:val="24"/>
          <w:lang w:eastAsia="ru-RU"/>
        </w:rPr>
        <w:t xml:space="preserve"> поэзии: русский фольклор, древнерусская книжность, традиции Кольцова, Никитина, </w:t>
      </w:r>
      <w:proofErr w:type="spellStart"/>
      <w:r w:rsidRPr="00080AB4">
        <w:rPr>
          <w:rFonts w:ascii="Times New Roman" w:eastAsia="Times New Roman" w:hAnsi="Times New Roman" w:cs="Times New Roman"/>
          <w:color w:val="000000"/>
          <w:sz w:val="24"/>
          <w:szCs w:val="24"/>
          <w:lang w:eastAsia="ru-RU"/>
        </w:rPr>
        <w:t>Майкова</w:t>
      </w:r>
      <w:proofErr w:type="spellEnd"/>
      <w:r w:rsidRPr="00080AB4">
        <w:rPr>
          <w:rFonts w:ascii="Times New Roman" w:eastAsia="Times New Roman" w:hAnsi="Times New Roman" w:cs="Times New Roman"/>
          <w:color w:val="000000"/>
          <w:sz w:val="24"/>
          <w:szCs w:val="24"/>
          <w:lang w:eastAsia="ru-RU"/>
        </w:rPr>
        <w:t xml:space="preserve">, </w:t>
      </w:r>
      <w:proofErr w:type="spellStart"/>
      <w:r w:rsidRPr="00080AB4">
        <w:rPr>
          <w:rFonts w:ascii="Times New Roman" w:eastAsia="Times New Roman" w:hAnsi="Times New Roman" w:cs="Times New Roman"/>
          <w:color w:val="000000"/>
          <w:sz w:val="24"/>
          <w:szCs w:val="24"/>
          <w:lang w:eastAsia="ru-RU"/>
        </w:rPr>
        <w:t>Мея</w:t>
      </w:r>
      <w:proofErr w:type="spellEnd"/>
      <w:r w:rsidRPr="00080AB4">
        <w:rPr>
          <w:rFonts w:ascii="Times New Roman" w:eastAsia="Times New Roman" w:hAnsi="Times New Roman" w:cs="Times New Roman"/>
          <w:color w:val="000000"/>
          <w:sz w:val="24"/>
          <w:szCs w:val="24"/>
          <w:lang w:eastAsia="ru-RU"/>
        </w:rPr>
        <w:t xml:space="preserve"> и др. Интерес к художественному богатству славянского фольклора. Клюев и Блок. Клюев и Есенин. Полемика </w:t>
      </w:r>
      <w:proofErr w:type="spellStart"/>
      <w:r w:rsidRPr="00080AB4">
        <w:rPr>
          <w:rFonts w:ascii="Times New Roman" w:eastAsia="Times New Roman" w:hAnsi="Times New Roman" w:cs="Times New Roman"/>
          <w:color w:val="000000"/>
          <w:sz w:val="24"/>
          <w:szCs w:val="24"/>
          <w:lang w:eastAsia="ru-RU"/>
        </w:rPr>
        <w:t>новокрестьянских</w:t>
      </w:r>
      <w:proofErr w:type="spellEnd"/>
      <w:r w:rsidRPr="00080AB4">
        <w:rPr>
          <w:rFonts w:ascii="Times New Roman" w:eastAsia="Times New Roman" w:hAnsi="Times New Roman" w:cs="Times New Roman"/>
          <w:color w:val="000000"/>
          <w:sz w:val="24"/>
          <w:szCs w:val="24"/>
          <w:lang w:eastAsia="ru-RU"/>
        </w:rPr>
        <w:t xml:space="preserve"> поэтов с пролетарской поэзией. Художественные и идейно-нравственные аспекты этой полемики.</w:t>
      </w:r>
    </w:p>
    <w:p w14:paraId="6EAE8DEF"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Сергей Александрович Есенин</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(6</w:t>
      </w:r>
      <w:r w:rsidRPr="00080AB4">
        <w:rPr>
          <w:rFonts w:ascii="Times New Roman" w:eastAsia="Times New Roman" w:hAnsi="Times New Roman" w:cs="Times New Roman"/>
          <w:b/>
          <w:bCs/>
          <w:color w:val="000000"/>
          <w:sz w:val="24"/>
          <w:szCs w:val="24"/>
          <w:lang w:eastAsia="ru-RU"/>
        </w:rPr>
        <w:t>ч)</w:t>
      </w:r>
    </w:p>
    <w:p w14:paraId="39880203"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(Обзор.) Стихотворения: «Гой ты, Русь моя родная!..», «Не бродить, не мять в кустах багряных...», «Мы теперь уходим понемногу...», «Письмо матери», «Спит </w:t>
      </w:r>
      <w:r w:rsidRPr="00080AB4">
        <w:rPr>
          <w:rFonts w:ascii="Times New Roman" w:eastAsia="Times New Roman" w:hAnsi="Times New Roman" w:cs="Times New Roman"/>
          <w:color w:val="000000"/>
          <w:sz w:val="24"/>
          <w:szCs w:val="24"/>
          <w:lang w:eastAsia="ru-RU"/>
        </w:rPr>
        <w:lastRenderedPageBreak/>
        <w:t xml:space="preserve">ковыль. Равнина дорогая...», «Шаганэ ты моя, Шаганэ!..», «Не жалею, не зову, не плачу...», «Русь советская», «Сорокоуст» (указанные произведения обязательны для изучения). «Я покинул родимый дом...», «Собаке Качалова», «Клен ты мой опавший, клен заледенелый...». (Возможен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w:t>
      </w:r>
      <w:proofErr w:type="gramStart"/>
      <w:r w:rsidRPr="00080AB4">
        <w:rPr>
          <w:rFonts w:ascii="Times New Roman" w:eastAsia="Times New Roman" w:hAnsi="Times New Roman" w:cs="Times New Roman"/>
          <w:color w:val="000000"/>
          <w:sz w:val="24"/>
          <w:szCs w:val="24"/>
          <w:lang w:eastAsia="ru-RU"/>
        </w:rPr>
        <w:t>Народно-поэтические</w:t>
      </w:r>
      <w:proofErr w:type="gramEnd"/>
      <w:r w:rsidRPr="00080AB4">
        <w:rPr>
          <w:rFonts w:ascii="Times New Roman" w:eastAsia="Times New Roman" w:hAnsi="Times New Roman" w:cs="Times New Roman"/>
          <w:color w:val="000000"/>
          <w:sz w:val="24"/>
          <w:szCs w:val="24"/>
          <w:lang w:eastAsia="ru-RU"/>
        </w:rPr>
        <w:t xml:space="preserve">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 </w:t>
      </w: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xml:space="preserve">. </w:t>
      </w:r>
      <w:proofErr w:type="spellStart"/>
      <w:r w:rsidRPr="00080AB4">
        <w:rPr>
          <w:rFonts w:ascii="Times New Roman" w:eastAsia="Times New Roman" w:hAnsi="Times New Roman" w:cs="Times New Roman"/>
          <w:color w:val="000000"/>
          <w:sz w:val="24"/>
          <w:szCs w:val="24"/>
          <w:lang w:eastAsia="ru-RU"/>
        </w:rPr>
        <w:t>Фольклоризм</w:t>
      </w:r>
      <w:proofErr w:type="spellEnd"/>
      <w:r w:rsidRPr="00080AB4">
        <w:rPr>
          <w:rFonts w:ascii="Times New Roman" w:eastAsia="Times New Roman" w:hAnsi="Times New Roman" w:cs="Times New Roman"/>
          <w:color w:val="000000"/>
          <w:sz w:val="24"/>
          <w:szCs w:val="24"/>
          <w:lang w:eastAsia="ru-RU"/>
        </w:rPr>
        <w:t xml:space="preserve">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14:paraId="31C1EE0E"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Владимир Владимирович Маяковский</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(3</w:t>
      </w:r>
      <w:r w:rsidRPr="00080AB4">
        <w:rPr>
          <w:rFonts w:ascii="Times New Roman" w:eastAsia="Times New Roman" w:hAnsi="Times New Roman" w:cs="Times New Roman"/>
          <w:b/>
          <w:bCs/>
          <w:color w:val="000000"/>
          <w:sz w:val="24"/>
          <w:szCs w:val="24"/>
          <w:lang w:eastAsia="ru-RU"/>
        </w:rPr>
        <w:t>ч)</w:t>
      </w:r>
    </w:p>
    <w:p w14:paraId="77D6551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(Обзор.) Стихотворения: «А вы могли бы?», «Послушайте!», «Скрипка и немножко нервно»,  «</w:t>
      </w:r>
      <w:proofErr w:type="spellStart"/>
      <w:r w:rsidRPr="00080AB4">
        <w:rPr>
          <w:rFonts w:ascii="Times New Roman" w:eastAsia="Times New Roman" w:hAnsi="Times New Roman" w:cs="Times New Roman"/>
          <w:color w:val="000000"/>
          <w:sz w:val="24"/>
          <w:szCs w:val="24"/>
          <w:lang w:eastAsia="ru-RU"/>
        </w:rPr>
        <w:t>Лиличка</w:t>
      </w:r>
      <w:proofErr w:type="spellEnd"/>
      <w:r w:rsidRPr="00080AB4">
        <w:rPr>
          <w:rFonts w:ascii="Times New Roman" w:eastAsia="Times New Roman" w:hAnsi="Times New Roman" w:cs="Times New Roman"/>
          <w:color w:val="000000"/>
          <w:sz w:val="24"/>
          <w:szCs w:val="24"/>
          <w:lang w:eastAsia="ru-RU"/>
        </w:rPr>
        <w:t>!»,   «Юбилейное», «Прозаседавшиеся» (указанные произведения являются обязательными для изучения). «Разговор с фининспектором о поэзии», «Сергею Есенину», «Письмо товарищу Кострову из Парижа о сущности любви», «Письмо Татьяне Яковлевой». (Возможен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 эта. Широта жанрового диапазона творчества поэта-новатора. Традиции Маяковского в российской поэзии XX столетия.</w:t>
      </w:r>
    </w:p>
    <w:p w14:paraId="748A600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14:paraId="7B934B0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Литература 20-х годов XX века (6 ч)</w:t>
      </w:r>
    </w:p>
    <w:p w14:paraId="5CB14A7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Обзор с монографическим изучением одного-двух произведений (по выбору учителя и учащихся). Общая характеристика литературного процесса. Литературные объединения («Пролеткульт», «Кузница», ЛЕФ, «Перевал», конструктивисты, «</w:t>
      </w:r>
      <w:proofErr w:type="spellStart"/>
      <w:r w:rsidRPr="00080AB4">
        <w:rPr>
          <w:rFonts w:ascii="Times New Roman" w:eastAsia="Times New Roman" w:hAnsi="Times New Roman" w:cs="Times New Roman"/>
          <w:color w:val="000000"/>
          <w:sz w:val="24"/>
          <w:szCs w:val="24"/>
          <w:lang w:eastAsia="ru-RU"/>
        </w:rPr>
        <w:t>Серапионовы</w:t>
      </w:r>
      <w:proofErr w:type="spellEnd"/>
      <w:r w:rsidRPr="00080AB4">
        <w:rPr>
          <w:rFonts w:ascii="Times New Roman" w:eastAsia="Times New Roman" w:hAnsi="Times New Roman" w:cs="Times New Roman"/>
          <w:color w:val="000000"/>
          <w:sz w:val="24"/>
          <w:szCs w:val="24"/>
          <w:lang w:eastAsia="ru-RU"/>
        </w:rPr>
        <w:t xml:space="preserve"> братья» и др.). 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 Поиски поэтического языка новой эпохи, эксперименты со словом (В. Хлебников, поэты-</w:t>
      </w:r>
      <w:proofErr w:type="spellStart"/>
      <w:r w:rsidRPr="00080AB4">
        <w:rPr>
          <w:rFonts w:ascii="Times New Roman" w:eastAsia="Times New Roman" w:hAnsi="Times New Roman" w:cs="Times New Roman"/>
          <w:color w:val="000000"/>
          <w:sz w:val="24"/>
          <w:szCs w:val="24"/>
          <w:lang w:eastAsia="ru-RU"/>
        </w:rPr>
        <w:t>обэриуты</w:t>
      </w:r>
      <w:proofErr w:type="spellEnd"/>
      <w:r w:rsidRPr="00080AB4">
        <w:rPr>
          <w:rFonts w:ascii="Times New Roman" w:eastAsia="Times New Roman" w:hAnsi="Times New Roman" w:cs="Times New Roman"/>
          <w:color w:val="000000"/>
          <w:sz w:val="24"/>
          <w:szCs w:val="24"/>
          <w:lang w:eastAsia="ru-RU"/>
        </w:rPr>
        <w:t>). Тема революции и Гражданской войны в творчестве писателей нового поколения («Конармия» И. Бабеля, «Разгром» А. Фадеева, «Железный поток» А. Серафимовича</w:t>
      </w:r>
      <w:proofErr w:type="gramStart"/>
      <w:r w:rsidRPr="00080AB4">
        <w:rPr>
          <w:rFonts w:ascii="Times New Roman" w:eastAsia="Times New Roman" w:hAnsi="Times New Roman" w:cs="Times New Roman"/>
          <w:color w:val="000000"/>
          <w:sz w:val="24"/>
          <w:szCs w:val="24"/>
          <w:lang w:eastAsia="ru-RU"/>
        </w:rPr>
        <w:t xml:space="preserve"> )</w:t>
      </w:r>
      <w:proofErr w:type="gramEnd"/>
      <w:r w:rsidRPr="00080AB4">
        <w:rPr>
          <w:rFonts w:ascii="Times New Roman" w:eastAsia="Times New Roman" w:hAnsi="Times New Roman" w:cs="Times New Roman"/>
          <w:color w:val="000000"/>
          <w:sz w:val="24"/>
          <w:szCs w:val="24"/>
          <w:lang w:eastAsia="ru-RU"/>
        </w:rPr>
        <w:t>. Трагизм восприятия революционных событий прозаиками старшего поколения («Плачи» А. Ремизова как жанр лирической орнаментальной прозы). Поиски нового героя эпохи («Чапаев» Д. Фурманова). </w:t>
      </w: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Орнаментальная проза (начальные представления).</w:t>
      </w:r>
    </w:p>
    <w:p w14:paraId="1881AC3E"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Андрей Платонович Платонов</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(1</w:t>
      </w:r>
      <w:r w:rsidRPr="00080AB4">
        <w:rPr>
          <w:rFonts w:ascii="Times New Roman" w:eastAsia="Times New Roman" w:hAnsi="Times New Roman" w:cs="Times New Roman"/>
          <w:b/>
          <w:bCs/>
          <w:color w:val="000000"/>
          <w:sz w:val="24"/>
          <w:szCs w:val="24"/>
          <w:lang w:eastAsia="ru-RU"/>
        </w:rPr>
        <w:t>ч)</w:t>
      </w:r>
    </w:p>
    <w:p w14:paraId="41B97C2C"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(Обзор.) Рассказ «Сокровенный человек».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Характерные черты времени в повести </w:t>
      </w:r>
      <w:r w:rsidRPr="00080AB4">
        <w:rPr>
          <w:rFonts w:ascii="Times New Roman" w:eastAsia="Times New Roman" w:hAnsi="Times New Roman" w:cs="Times New Roman"/>
          <w:color w:val="000000"/>
          <w:sz w:val="24"/>
          <w:szCs w:val="24"/>
          <w:lang w:eastAsia="ru-RU"/>
        </w:rPr>
        <w:lastRenderedPageBreak/>
        <w:t>"Котлован". Пространство и время в повести «Котлован». Метафоричность художественного мышления автора</w:t>
      </w:r>
    </w:p>
    <w:p w14:paraId="03DD7FE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Теория литературы. Индивидуальный стиль писателя (углубление понятия). Авторские неологизмы (развитие представлений).</w:t>
      </w:r>
    </w:p>
    <w:p w14:paraId="638155B4"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Михаил Афанасьевич Булгаков (6ч)</w:t>
      </w:r>
    </w:p>
    <w:p w14:paraId="73C1B37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(Обзор.) Романы «Белая гвардия», «Мастер и Маргарита». (Изучается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w:t>
      </w:r>
      <w:proofErr w:type="spellStart"/>
      <w:r w:rsidRPr="00080AB4">
        <w:rPr>
          <w:rFonts w:ascii="Times New Roman" w:eastAsia="Times New Roman" w:hAnsi="Times New Roman" w:cs="Times New Roman"/>
          <w:color w:val="000000"/>
          <w:sz w:val="24"/>
          <w:szCs w:val="24"/>
          <w:lang w:eastAsia="ru-RU"/>
        </w:rPr>
        <w:t>разноуровневость</w:t>
      </w:r>
      <w:proofErr w:type="spellEnd"/>
      <w:r w:rsidRPr="00080AB4">
        <w:rPr>
          <w:rFonts w:ascii="Times New Roman" w:eastAsia="Times New Roman" w:hAnsi="Times New Roman" w:cs="Times New Roman"/>
          <w:color w:val="000000"/>
          <w:sz w:val="24"/>
          <w:szCs w:val="24"/>
          <w:lang w:eastAsia="ru-RU"/>
        </w:rPr>
        <w:t xml:space="preserve">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14:paraId="690F4E66"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Разнообразие типов романа в русской прозе XX века. Традиции и новаторство в литературе.</w:t>
      </w:r>
    </w:p>
    <w:p w14:paraId="0B3F7B4C"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Марина Ивановна Цветаева</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(2ч)</w:t>
      </w:r>
    </w:p>
    <w:p w14:paraId="1D69B6B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(Обзор.) 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 «Попытка ревности», «Стихи о Москве», «Стихи к Пушкину».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14:paraId="7B93C62C"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xml:space="preserve">. Стихотворный лирический цикл (углубление понятия), </w:t>
      </w:r>
      <w:proofErr w:type="spellStart"/>
      <w:r w:rsidRPr="00080AB4">
        <w:rPr>
          <w:rFonts w:ascii="Times New Roman" w:eastAsia="Times New Roman" w:hAnsi="Times New Roman" w:cs="Times New Roman"/>
          <w:color w:val="000000"/>
          <w:sz w:val="24"/>
          <w:szCs w:val="24"/>
          <w:lang w:eastAsia="ru-RU"/>
        </w:rPr>
        <w:t>фольклоризм</w:t>
      </w:r>
      <w:proofErr w:type="spellEnd"/>
      <w:r w:rsidRPr="00080AB4">
        <w:rPr>
          <w:rFonts w:ascii="Times New Roman" w:eastAsia="Times New Roman" w:hAnsi="Times New Roman" w:cs="Times New Roman"/>
          <w:color w:val="000000"/>
          <w:sz w:val="24"/>
          <w:szCs w:val="24"/>
          <w:lang w:eastAsia="ru-RU"/>
        </w:rPr>
        <w:t xml:space="preserve"> литературы (углубление понятия), лирический герой (углубление понятия).</w:t>
      </w:r>
    </w:p>
    <w:p w14:paraId="6F26868F"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Осип Эмильевич Мандельштам</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(1ч)</w:t>
      </w:r>
    </w:p>
    <w:p w14:paraId="34051077"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(Обзор.) Стихотворения: «</w:t>
      </w:r>
      <w:proofErr w:type="spellStart"/>
      <w:r w:rsidRPr="00080AB4">
        <w:rPr>
          <w:rFonts w:ascii="Times New Roman" w:eastAsia="Times New Roman" w:hAnsi="Times New Roman" w:cs="Times New Roman"/>
          <w:color w:val="000000"/>
          <w:sz w:val="24"/>
          <w:szCs w:val="24"/>
          <w:lang w:eastAsia="ru-RU"/>
        </w:rPr>
        <w:t>NotreDame</w:t>
      </w:r>
      <w:proofErr w:type="spellEnd"/>
      <w:r w:rsidRPr="00080AB4">
        <w:rPr>
          <w:rFonts w:ascii="Times New Roman" w:eastAsia="Times New Roman" w:hAnsi="Times New Roman" w:cs="Times New Roman"/>
          <w:color w:val="000000"/>
          <w:sz w:val="24"/>
          <w:szCs w:val="24"/>
          <w:lang w:eastAsia="ru-RU"/>
        </w:rPr>
        <w:t>», «Бессонница. Го мер. Тугие паруса...», «За гремучую доблесть грядущих веков...», «Я вернулся в мой город, знакомый до слез...» (указанные произведения обязательны для изучения). «</w:t>
      </w:r>
      <w:proofErr w:type="spellStart"/>
      <w:r w:rsidRPr="00080AB4">
        <w:rPr>
          <w:rFonts w:ascii="Times New Roman" w:eastAsia="Times New Roman" w:hAnsi="Times New Roman" w:cs="Times New Roman"/>
          <w:color w:val="000000"/>
          <w:sz w:val="24"/>
          <w:szCs w:val="24"/>
          <w:lang w:eastAsia="ru-RU"/>
        </w:rPr>
        <w:t>Silentium</w:t>
      </w:r>
      <w:proofErr w:type="spellEnd"/>
      <w:r w:rsidRPr="00080AB4">
        <w:rPr>
          <w:rFonts w:ascii="Times New Roman" w:eastAsia="Times New Roman" w:hAnsi="Times New Roman" w:cs="Times New Roman"/>
          <w:color w:val="000000"/>
          <w:sz w:val="24"/>
          <w:szCs w:val="24"/>
          <w:lang w:eastAsia="ru-RU"/>
        </w:rPr>
        <w:t xml:space="preserve">», «Мы живем, под собою не чуя страны...». (Возможен выбор трех-четырех других стихотворений.) Культурологические истоки творчества поэта. Слово, </w:t>
      </w:r>
      <w:proofErr w:type="spellStart"/>
      <w:r w:rsidRPr="00080AB4">
        <w:rPr>
          <w:rFonts w:ascii="Times New Roman" w:eastAsia="Times New Roman" w:hAnsi="Times New Roman" w:cs="Times New Roman"/>
          <w:color w:val="000000"/>
          <w:sz w:val="24"/>
          <w:szCs w:val="24"/>
          <w:lang w:eastAsia="ru-RU"/>
        </w:rPr>
        <w:t>словообраз</w:t>
      </w:r>
      <w:proofErr w:type="spellEnd"/>
      <w:r w:rsidRPr="00080AB4">
        <w:rPr>
          <w:rFonts w:ascii="Times New Roman" w:eastAsia="Times New Roman" w:hAnsi="Times New Roman" w:cs="Times New Roman"/>
          <w:color w:val="000000"/>
          <w:sz w:val="24"/>
          <w:szCs w:val="24"/>
          <w:lang w:eastAsia="ru-RU"/>
        </w:rPr>
        <w:t xml:space="preserve">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14:paraId="41556A17"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Импрессионизм (развитие представлений). Стих, строфа, рифма, способы рифмовки (закрепление понятий).</w:t>
      </w:r>
    </w:p>
    <w:p w14:paraId="04D3CB6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Алексей Николаевич Толстой (1ч)</w:t>
      </w:r>
    </w:p>
    <w:p w14:paraId="4C2FCA9F"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(Обзор.) Автобиографическая повесть «Детство Никиты». Память детства и чувство Родины. Роман-эпопея «Хождение по мукам» Работа над романом. Историзм и злободневность. Композиция романа. Образ Петра Первого. Становление личности.</w:t>
      </w:r>
    </w:p>
    <w:p w14:paraId="607D0E2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lastRenderedPageBreak/>
        <w:t>Михаил Михайлович Пришвин (1ч)</w:t>
      </w:r>
    </w:p>
    <w:p w14:paraId="3895BB13"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Путевые очерки. «Черный араб». Особенности художественного мироощущения Пришвина. Пришвин и модернизм. Философия природы. «Жень-</w:t>
      </w:r>
      <w:proofErr w:type="spellStart"/>
      <w:r w:rsidRPr="00080AB4">
        <w:rPr>
          <w:rFonts w:ascii="Times New Roman" w:eastAsia="Times New Roman" w:hAnsi="Times New Roman" w:cs="Times New Roman"/>
          <w:color w:val="000000"/>
          <w:sz w:val="24"/>
          <w:szCs w:val="24"/>
          <w:lang w:eastAsia="ru-RU"/>
        </w:rPr>
        <w:t>шень</w:t>
      </w:r>
      <w:proofErr w:type="spellEnd"/>
      <w:r w:rsidRPr="00080AB4">
        <w:rPr>
          <w:rFonts w:ascii="Times New Roman" w:eastAsia="Times New Roman" w:hAnsi="Times New Roman" w:cs="Times New Roman"/>
          <w:color w:val="000000"/>
          <w:sz w:val="24"/>
          <w:szCs w:val="24"/>
          <w:lang w:eastAsia="ru-RU"/>
        </w:rPr>
        <w:t>». Сказки о Правде. «Кладовая солнца».</w:t>
      </w:r>
      <w:r w:rsidRPr="00080AB4">
        <w:rPr>
          <w:rFonts w:ascii="Times New Roman" w:eastAsia="Times New Roman" w:hAnsi="Times New Roman" w:cs="Times New Roman"/>
          <w:b/>
          <w:bCs/>
          <w:i/>
          <w:iCs/>
          <w:color w:val="000000"/>
          <w:sz w:val="24"/>
          <w:szCs w:val="24"/>
          <w:lang w:eastAsia="ru-RU"/>
        </w:rPr>
        <w:t> </w:t>
      </w:r>
      <w:r w:rsidRPr="00080AB4">
        <w:rPr>
          <w:rFonts w:ascii="Times New Roman" w:eastAsia="Times New Roman" w:hAnsi="Times New Roman" w:cs="Times New Roman"/>
          <w:color w:val="000000"/>
          <w:sz w:val="24"/>
          <w:szCs w:val="24"/>
          <w:lang w:eastAsia="ru-RU"/>
        </w:rPr>
        <w:t>Дневник как дело жизни.</w:t>
      </w:r>
    </w:p>
    <w:p w14:paraId="6336A2D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Борис Леонидович Пастернак (2ч)</w:t>
      </w:r>
    </w:p>
    <w:p w14:paraId="4212E5C1"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и творчество. (Обзор.) 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 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14:paraId="6A05056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Анна Андреевна Ахматова (4ч)</w:t>
      </w:r>
    </w:p>
    <w:p w14:paraId="5DAD875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(Обзор.) Стихотворения: «Песня последней встречи...», «Сжала руки под темной вуалью...», «Мне ни к чему одические рати...», «Мне голос был. Он звал </w:t>
      </w:r>
      <w:proofErr w:type="spellStart"/>
      <w:r w:rsidRPr="00080AB4">
        <w:rPr>
          <w:rFonts w:ascii="Times New Roman" w:eastAsia="Times New Roman" w:hAnsi="Times New Roman" w:cs="Times New Roman"/>
          <w:color w:val="000000"/>
          <w:sz w:val="24"/>
          <w:szCs w:val="24"/>
          <w:lang w:eastAsia="ru-RU"/>
        </w:rPr>
        <w:t>утешно</w:t>
      </w:r>
      <w:proofErr w:type="spellEnd"/>
      <w:r w:rsidRPr="00080AB4">
        <w:rPr>
          <w:rFonts w:ascii="Times New Roman" w:eastAsia="Times New Roman" w:hAnsi="Times New Roman" w:cs="Times New Roman"/>
          <w:color w:val="000000"/>
          <w:sz w:val="24"/>
          <w:szCs w:val="24"/>
          <w:lang w:eastAsia="ru-RU"/>
        </w:rPr>
        <w:t xml:space="preserve">...»,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w:t>
      </w:r>
      <w:proofErr w:type="spellStart"/>
      <w:r w:rsidRPr="00080AB4">
        <w:rPr>
          <w:rFonts w:ascii="Times New Roman" w:eastAsia="Times New Roman" w:hAnsi="Times New Roman" w:cs="Times New Roman"/>
          <w:color w:val="000000"/>
          <w:sz w:val="24"/>
          <w:szCs w:val="24"/>
          <w:lang w:eastAsia="ru-RU"/>
        </w:rPr>
        <w:t>Слиянность</w:t>
      </w:r>
      <w:proofErr w:type="spellEnd"/>
      <w:r w:rsidRPr="00080AB4">
        <w:rPr>
          <w:rFonts w:ascii="Times New Roman" w:eastAsia="Times New Roman" w:hAnsi="Times New Roman" w:cs="Times New Roman"/>
          <w:color w:val="000000"/>
          <w:sz w:val="24"/>
          <w:szCs w:val="24"/>
          <w:lang w:eastAsia="ru-RU"/>
        </w:rPr>
        <w:t xml:space="preserve">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14:paraId="652E6B5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Лирическое и эпическое в поэме как жанре литературы (закрепление понятия). Сюжетность лирики (развитие представлений).</w:t>
      </w:r>
    </w:p>
    <w:p w14:paraId="40D92580"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Николай Алексеевич Заболоцкий (1ч)</w:t>
      </w:r>
    </w:p>
    <w:p w14:paraId="6580761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Жизнь и творчество. Первые поэтические публикации. Сборник «Столбцы». Философский характер произведений писателя. Человек и природа в поэзии Н. </w:t>
      </w:r>
      <w:proofErr w:type="spellStart"/>
      <w:r w:rsidRPr="00080AB4">
        <w:rPr>
          <w:rFonts w:ascii="Times New Roman" w:eastAsia="Times New Roman" w:hAnsi="Times New Roman" w:cs="Times New Roman"/>
          <w:color w:val="000000"/>
          <w:sz w:val="24"/>
          <w:szCs w:val="24"/>
          <w:lang w:eastAsia="ru-RU"/>
        </w:rPr>
        <w:t>А.Заболоцкого</w:t>
      </w:r>
      <w:proofErr w:type="spellEnd"/>
      <w:r w:rsidRPr="00080AB4">
        <w:rPr>
          <w:rFonts w:ascii="Times New Roman" w:eastAsia="Times New Roman" w:hAnsi="Times New Roman" w:cs="Times New Roman"/>
          <w:color w:val="000000"/>
          <w:sz w:val="24"/>
          <w:szCs w:val="24"/>
          <w:lang w:eastAsia="ru-RU"/>
        </w:rPr>
        <w:t>.</w:t>
      </w:r>
    </w:p>
    <w:p w14:paraId="0C4035D8"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Михаил Александрович Шолохов</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(6ч)</w:t>
      </w:r>
    </w:p>
    <w:p w14:paraId="165E43E3"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14:paraId="395F1995"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Из мировой литературы 30-х годов (1ч)</w:t>
      </w:r>
    </w:p>
    <w:p w14:paraId="106532D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О. Хаксли «О дивный новый мир»: антиутопия. Хаксли и Замятин.</w:t>
      </w:r>
    </w:p>
    <w:p w14:paraId="155CF193"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Александр Трифонович Твардовский</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(1ч)</w:t>
      </w:r>
    </w:p>
    <w:p w14:paraId="29AC4B1A"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lastRenderedPageBreak/>
        <w:t xml:space="preserve">Жизнь и творчество. Личность.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«Страна </w:t>
      </w:r>
      <w:proofErr w:type="spellStart"/>
      <w:r w:rsidRPr="00080AB4">
        <w:rPr>
          <w:rFonts w:ascii="Times New Roman" w:eastAsia="Times New Roman" w:hAnsi="Times New Roman" w:cs="Times New Roman"/>
          <w:color w:val="000000"/>
          <w:sz w:val="24"/>
          <w:szCs w:val="24"/>
          <w:lang w:eastAsia="ru-RU"/>
        </w:rPr>
        <w:t>Муравия</w:t>
      </w:r>
      <w:proofErr w:type="spellEnd"/>
      <w:r w:rsidRPr="00080AB4">
        <w:rPr>
          <w:rFonts w:ascii="Times New Roman" w:eastAsia="Times New Roman" w:hAnsi="Times New Roman" w:cs="Times New Roman"/>
          <w:color w:val="000000"/>
          <w:sz w:val="24"/>
          <w:szCs w:val="24"/>
          <w:lang w:eastAsia="ru-RU"/>
        </w:rPr>
        <w:t xml:space="preserve">», «Василий </w:t>
      </w:r>
      <w:proofErr w:type="spellStart"/>
      <w:r w:rsidRPr="00080AB4">
        <w:rPr>
          <w:rFonts w:ascii="Times New Roman" w:eastAsia="Times New Roman" w:hAnsi="Times New Roman" w:cs="Times New Roman"/>
          <w:color w:val="000000"/>
          <w:sz w:val="24"/>
          <w:szCs w:val="24"/>
          <w:lang w:eastAsia="ru-RU"/>
        </w:rPr>
        <w:t>Тёркин</w:t>
      </w:r>
      <w:proofErr w:type="spellEnd"/>
      <w:r w:rsidRPr="00080AB4">
        <w:rPr>
          <w:rFonts w:ascii="Times New Roman" w:eastAsia="Times New Roman" w:hAnsi="Times New Roman" w:cs="Times New Roman"/>
          <w:color w:val="000000"/>
          <w:sz w:val="24"/>
          <w:szCs w:val="24"/>
          <w:lang w:eastAsia="ru-RU"/>
        </w:rPr>
        <w:t>», «Дом у дороги», «За далью — даль», «Тёркин на том свете», «По праву памяти».</w:t>
      </w:r>
    </w:p>
    <w:p w14:paraId="51C9EED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Традиции и новаторство в поэзии (закрепление понятия). Гражданственность поэзии (развитие представлений). </w:t>
      </w:r>
      <w:r w:rsidRPr="00080AB4">
        <w:rPr>
          <w:rFonts w:ascii="Times New Roman" w:eastAsia="Times New Roman" w:hAnsi="Times New Roman" w:cs="Times New Roman"/>
          <w:b/>
          <w:bCs/>
          <w:color w:val="000000"/>
          <w:sz w:val="24"/>
          <w:szCs w:val="24"/>
          <w:lang w:eastAsia="ru-RU"/>
        </w:rPr>
        <w:t>Литература периода     Великой Отечественной войны (1ч)</w:t>
      </w:r>
    </w:p>
    <w:p w14:paraId="4ADCE2D5"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Писатели на фронтах Великой Отечественной войны. Поэзия, проза и драматургия военного времени.</w:t>
      </w:r>
    </w:p>
    <w:p w14:paraId="16F6E3B7"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Александр Исаевич Солженицын</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(4ч)</w:t>
      </w:r>
    </w:p>
    <w:p w14:paraId="188AB142"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Жизнь. Творчество. Личность. (Обзор.) «Лагерные университеты» Солженицына – путь к главной теме. Романы «Архипелаг ГУЛАГ» (обзор) и «В круге первом» (обзор). Повесть «Один день Ивана Денисовича».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14:paraId="1BBEF949"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i/>
          <w:iCs/>
          <w:color w:val="000000"/>
          <w:sz w:val="24"/>
          <w:szCs w:val="24"/>
          <w:lang w:eastAsia="ru-RU"/>
        </w:rPr>
        <w:t>Теория литературы</w:t>
      </w:r>
      <w:r w:rsidRPr="00080AB4">
        <w:rPr>
          <w:rFonts w:ascii="Times New Roman" w:eastAsia="Times New Roman" w:hAnsi="Times New Roman" w:cs="Times New Roman"/>
          <w:color w:val="000000"/>
          <w:sz w:val="24"/>
          <w:szCs w:val="24"/>
          <w:lang w:eastAsia="ru-RU"/>
        </w:rPr>
        <w:t>. Прототип литературного героя (закрепление понятия). Житие как литературный повествовательный жанр (закрепление понятия).</w:t>
      </w:r>
    </w:p>
    <w:p w14:paraId="086E23DD"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Из мировой литературы (1ч)</w:t>
      </w:r>
    </w:p>
    <w:p w14:paraId="04628D8F"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 xml:space="preserve">А. Камю. «Посторонний»: экзистенциализм и отчуждение. </w:t>
      </w:r>
      <w:proofErr w:type="spellStart"/>
      <w:r w:rsidRPr="00080AB4">
        <w:rPr>
          <w:rFonts w:ascii="Times New Roman" w:eastAsia="Times New Roman" w:hAnsi="Times New Roman" w:cs="Times New Roman"/>
          <w:color w:val="000000"/>
          <w:sz w:val="24"/>
          <w:szCs w:val="24"/>
          <w:lang w:eastAsia="ru-RU"/>
        </w:rPr>
        <w:t>Э.Хемингуэй</w:t>
      </w:r>
      <w:proofErr w:type="spellEnd"/>
      <w:r w:rsidRPr="00080AB4">
        <w:rPr>
          <w:rFonts w:ascii="Times New Roman" w:eastAsia="Times New Roman" w:hAnsi="Times New Roman" w:cs="Times New Roman"/>
          <w:color w:val="000000"/>
          <w:sz w:val="24"/>
          <w:szCs w:val="24"/>
          <w:lang w:eastAsia="ru-RU"/>
        </w:rPr>
        <w:t>: «человек выстоит. «Старик и море».</w:t>
      </w:r>
    </w:p>
    <w:p w14:paraId="53DD6A3C"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Полвека русской поэзии</w:t>
      </w:r>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(1ч)</w:t>
      </w:r>
    </w:p>
    <w:p w14:paraId="70415DFB"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Время «поэтического бума». Влияние «оттепели» 60-х гг. на развитие литературы. Сохранение классических традиций в 1970-е годы. Поэтическая философия. Авторская песня. Постмодернизм.</w:t>
      </w:r>
    </w:p>
    <w:p w14:paraId="16BF4C63" w14:textId="77777777" w:rsidR="007500C2" w:rsidRPr="00080AB4" w:rsidRDefault="007500C2" w:rsidP="007500C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Современность и «</w:t>
      </w:r>
      <w:proofErr w:type="spellStart"/>
      <w:r w:rsidRPr="00080AB4">
        <w:rPr>
          <w:rFonts w:ascii="Times New Roman" w:eastAsia="Times New Roman" w:hAnsi="Times New Roman" w:cs="Times New Roman"/>
          <w:b/>
          <w:bCs/>
          <w:color w:val="000000"/>
          <w:sz w:val="24"/>
          <w:szCs w:val="24"/>
          <w:lang w:eastAsia="ru-RU"/>
        </w:rPr>
        <w:t>постсовременность</w:t>
      </w:r>
      <w:proofErr w:type="spellEnd"/>
      <w:r w:rsidRPr="00080AB4">
        <w:rPr>
          <w:rFonts w:ascii="Times New Roman" w:eastAsia="Times New Roman" w:hAnsi="Times New Roman" w:cs="Times New Roman"/>
          <w:b/>
          <w:bCs/>
          <w:color w:val="000000"/>
          <w:sz w:val="24"/>
          <w:szCs w:val="24"/>
          <w:lang w:eastAsia="ru-RU"/>
        </w:rPr>
        <w:t>» в мировой литературе (1ч)</w:t>
      </w:r>
    </w:p>
    <w:p w14:paraId="43E24283"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Внеклассное чтение. Ф. Саган. «Немного солнца в холодной воде»: «молодежные» шестидесятые. Г.-Г. Маркес: магический реализм в романе «Сто лет одиночества». У. Эко. «Имя розы»: постмодернизм. (Обзор.)</w:t>
      </w:r>
    </w:p>
    <w:p w14:paraId="5A1E7F8B"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Русская проза в 50—90-е годы (6ч)</w:t>
      </w:r>
    </w:p>
    <w:p w14:paraId="5F0FDD2C"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color w:val="000000"/>
          <w:sz w:val="24"/>
          <w:szCs w:val="24"/>
          <w:lang w:eastAsia="ru-RU"/>
        </w:rPr>
        <w:t>Сороковые годы как этап осмысления Великой Отечественной войны, предшествующий «оттепели». Повести о войне 1940—1970 гг. </w:t>
      </w:r>
      <w:r w:rsidRPr="00080AB4">
        <w:rPr>
          <w:rFonts w:ascii="Times New Roman" w:eastAsia="Times New Roman" w:hAnsi="Times New Roman" w:cs="Times New Roman"/>
          <w:b/>
          <w:bCs/>
          <w:color w:val="000000"/>
          <w:sz w:val="24"/>
          <w:szCs w:val="24"/>
          <w:lang w:eastAsia="ru-RU"/>
        </w:rPr>
        <w:t>Виктор Платонович Некрасов</w:t>
      </w:r>
      <w:r w:rsidRPr="00080AB4">
        <w:rPr>
          <w:rFonts w:ascii="Times New Roman" w:eastAsia="Times New Roman" w:hAnsi="Times New Roman" w:cs="Times New Roman"/>
          <w:color w:val="000000"/>
          <w:sz w:val="24"/>
          <w:szCs w:val="24"/>
          <w:lang w:eastAsia="ru-RU"/>
        </w:rPr>
        <w:t> и его повесть «В окопах Сталинграда» «Оттепель»— начало самовосстановления литературы и нового типа литературного развития. «Деревенская проза». </w:t>
      </w:r>
      <w:r w:rsidRPr="00080AB4">
        <w:rPr>
          <w:rFonts w:ascii="Times New Roman" w:eastAsia="Times New Roman" w:hAnsi="Times New Roman" w:cs="Times New Roman"/>
          <w:b/>
          <w:bCs/>
          <w:color w:val="000000"/>
          <w:sz w:val="24"/>
          <w:szCs w:val="24"/>
          <w:lang w:eastAsia="ru-RU"/>
        </w:rPr>
        <w:t>Повести Б. Можаева </w:t>
      </w:r>
      <w:r w:rsidRPr="00080AB4">
        <w:rPr>
          <w:rFonts w:ascii="Times New Roman" w:eastAsia="Times New Roman" w:hAnsi="Times New Roman" w:cs="Times New Roman"/>
          <w:color w:val="000000"/>
          <w:sz w:val="24"/>
          <w:szCs w:val="24"/>
          <w:lang w:eastAsia="ru-RU"/>
        </w:rPr>
        <w:t>«Живой» и </w:t>
      </w:r>
      <w:r w:rsidRPr="00080AB4">
        <w:rPr>
          <w:rFonts w:ascii="Times New Roman" w:eastAsia="Times New Roman" w:hAnsi="Times New Roman" w:cs="Times New Roman"/>
          <w:b/>
          <w:bCs/>
          <w:color w:val="000000"/>
          <w:sz w:val="24"/>
          <w:szCs w:val="24"/>
          <w:lang w:eastAsia="ru-RU"/>
        </w:rPr>
        <w:t>В. Белова</w:t>
      </w:r>
      <w:r w:rsidRPr="00080AB4">
        <w:rPr>
          <w:rFonts w:ascii="Times New Roman" w:eastAsia="Times New Roman" w:hAnsi="Times New Roman" w:cs="Times New Roman"/>
          <w:color w:val="000000"/>
          <w:sz w:val="24"/>
          <w:szCs w:val="24"/>
          <w:lang w:eastAsia="ru-RU"/>
        </w:rPr>
        <w:t> «Привычное дело»: глубина и цельность нравственного мира человека от земли.</w:t>
      </w:r>
      <w:r w:rsidRPr="00080AB4">
        <w:rPr>
          <w:rFonts w:ascii="Times New Roman" w:eastAsia="Times New Roman" w:hAnsi="Times New Roman" w:cs="Times New Roman"/>
          <w:color w:val="000000"/>
          <w:sz w:val="24"/>
          <w:szCs w:val="24"/>
          <w:lang w:eastAsia="ru-RU"/>
        </w:rPr>
        <w:br/>
        <w:t>«Горит село, горит родное». </w:t>
      </w:r>
      <w:r w:rsidRPr="00080AB4">
        <w:rPr>
          <w:rFonts w:ascii="Times New Roman" w:eastAsia="Times New Roman" w:hAnsi="Times New Roman" w:cs="Times New Roman"/>
          <w:b/>
          <w:bCs/>
          <w:color w:val="000000"/>
          <w:sz w:val="24"/>
          <w:szCs w:val="24"/>
          <w:lang w:eastAsia="ru-RU"/>
        </w:rPr>
        <w:t>Проза Валентина Распутина</w:t>
      </w:r>
      <w:r w:rsidRPr="00080AB4">
        <w:rPr>
          <w:rFonts w:ascii="Times New Roman" w:eastAsia="Times New Roman" w:hAnsi="Times New Roman" w:cs="Times New Roman"/>
          <w:color w:val="000000"/>
          <w:sz w:val="24"/>
          <w:szCs w:val="24"/>
          <w:lang w:eastAsia="ru-RU"/>
        </w:rPr>
        <w:t>. Первая повесть В. Распутина «Деньги для Марии». Повесть «Последний срок». Повесть «Живи и помни». Повести «Прощание с Матёрой» и «Пожар». Характеры и сюжеты Василия Шукшина. Александр Вампилов и литературный перекрёсток 1960—1970-х гг. </w:t>
      </w:r>
      <w:r w:rsidRPr="00080AB4">
        <w:rPr>
          <w:rFonts w:ascii="Times New Roman" w:eastAsia="Times New Roman" w:hAnsi="Times New Roman" w:cs="Times New Roman"/>
          <w:b/>
          <w:bCs/>
          <w:color w:val="000000"/>
          <w:sz w:val="24"/>
          <w:szCs w:val="24"/>
          <w:lang w:eastAsia="ru-RU"/>
        </w:rPr>
        <w:t>Василий Шукшин и Александр Вампилов</w:t>
      </w:r>
      <w:r w:rsidRPr="00080AB4">
        <w:rPr>
          <w:rFonts w:ascii="Times New Roman" w:eastAsia="Times New Roman" w:hAnsi="Times New Roman" w:cs="Times New Roman"/>
          <w:color w:val="000000"/>
          <w:sz w:val="24"/>
          <w:szCs w:val="24"/>
          <w:lang w:eastAsia="ru-RU"/>
        </w:rPr>
        <w:t>: общее понимание сложности современного быта. Крест бесконечный </w:t>
      </w:r>
      <w:r w:rsidRPr="00080AB4">
        <w:rPr>
          <w:rFonts w:ascii="Times New Roman" w:eastAsia="Times New Roman" w:hAnsi="Times New Roman" w:cs="Times New Roman"/>
          <w:b/>
          <w:bCs/>
          <w:color w:val="000000"/>
          <w:sz w:val="24"/>
          <w:szCs w:val="24"/>
          <w:lang w:eastAsia="ru-RU"/>
        </w:rPr>
        <w:t>Виктора Петровича Астафьева. Фёдор Александрович Абрамов.</w:t>
      </w:r>
      <w:r w:rsidRPr="00080AB4">
        <w:rPr>
          <w:rFonts w:ascii="Times New Roman" w:eastAsia="Times New Roman" w:hAnsi="Times New Roman" w:cs="Times New Roman"/>
          <w:color w:val="000000"/>
          <w:sz w:val="24"/>
          <w:szCs w:val="24"/>
          <w:lang w:eastAsia="ru-RU"/>
        </w:rPr>
        <w:t> На войне остаться человеком. («Лейтенантская» проза — окопная земля.) </w:t>
      </w:r>
      <w:r w:rsidRPr="00080AB4">
        <w:rPr>
          <w:rFonts w:ascii="Times New Roman" w:eastAsia="Times New Roman" w:hAnsi="Times New Roman" w:cs="Times New Roman"/>
          <w:b/>
          <w:bCs/>
          <w:color w:val="000000"/>
          <w:sz w:val="24"/>
          <w:szCs w:val="24"/>
          <w:lang w:eastAsia="ru-RU"/>
        </w:rPr>
        <w:t>Юрий Васильевич Бондарев</w:t>
      </w:r>
      <w:r w:rsidRPr="00080AB4">
        <w:rPr>
          <w:rFonts w:ascii="Times New Roman" w:eastAsia="Times New Roman" w:hAnsi="Times New Roman" w:cs="Times New Roman"/>
          <w:color w:val="000000"/>
          <w:sz w:val="24"/>
          <w:szCs w:val="24"/>
          <w:lang w:eastAsia="ru-RU"/>
        </w:rPr>
        <w:t>. Повести «Батареи просят огня», «Последние залпы». </w:t>
      </w:r>
      <w:r w:rsidRPr="00080AB4">
        <w:rPr>
          <w:rFonts w:ascii="Times New Roman" w:eastAsia="Times New Roman" w:hAnsi="Times New Roman" w:cs="Times New Roman"/>
          <w:b/>
          <w:bCs/>
          <w:color w:val="000000"/>
          <w:sz w:val="24"/>
          <w:szCs w:val="24"/>
          <w:lang w:eastAsia="ru-RU"/>
        </w:rPr>
        <w:t>Повести К. Воробьёва </w:t>
      </w:r>
      <w:r w:rsidRPr="00080AB4">
        <w:rPr>
          <w:rFonts w:ascii="Times New Roman" w:eastAsia="Times New Roman" w:hAnsi="Times New Roman" w:cs="Times New Roman"/>
          <w:color w:val="000000"/>
          <w:sz w:val="24"/>
          <w:szCs w:val="24"/>
          <w:lang w:eastAsia="ru-RU"/>
        </w:rPr>
        <w:t>«Убиты под Москвой», </w:t>
      </w:r>
      <w:r w:rsidRPr="00080AB4">
        <w:rPr>
          <w:rFonts w:ascii="Times New Roman" w:eastAsia="Times New Roman" w:hAnsi="Times New Roman" w:cs="Times New Roman"/>
          <w:b/>
          <w:bCs/>
          <w:color w:val="000000"/>
          <w:sz w:val="24"/>
          <w:szCs w:val="24"/>
          <w:lang w:eastAsia="ru-RU"/>
        </w:rPr>
        <w:t>В. Кондратьева</w:t>
      </w:r>
      <w:r>
        <w:rPr>
          <w:rFonts w:ascii="Times New Roman" w:eastAsia="Times New Roman" w:hAnsi="Times New Roman" w:cs="Times New Roman"/>
          <w:b/>
          <w:bCs/>
          <w:color w:val="000000"/>
          <w:sz w:val="24"/>
          <w:szCs w:val="24"/>
          <w:lang w:eastAsia="ru-RU"/>
        </w:rPr>
        <w:t xml:space="preserve"> </w:t>
      </w:r>
      <w:r w:rsidRPr="00080AB4">
        <w:rPr>
          <w:rFonts w:ascii="Times New Roman" w:eastAsia="Times New Roman" w:hAnsi="Times New Roman" w:cs="Times New Roman"/>
          <w:color w:val="000000"/>
          <w:sz w:val="24"/>
          <w:szCs w:val="24"/>
          <w:lang w:eastAsia="ru-RU"/>
        </w:rPr>
        <w:t>«Сашка», </w:t>
      </w:r>
      <w:r w:rsidRPr="00080AB4">
        <w:rPr>
          <w:rFonts w:ascii="Times New Roman" w:eastAsia="Times New Roman" w:hAnsi="Times New Roman" w:cs="Times New Roman"/>
          <w:b/>
          <w:bCs/>
          <w:color w:val="000000"/>
          <w:sz w:val="24"/>
          <w:szCs w:val="24"/>
          <w:lang w:eastAsia="ru-RU"/>
        </w:rPr>
        <w:t>Е. Носова</w:t>
      </w:r>
      <w:r w:rsidRPr="00080AB4">
        <w:rPr>
          <w:rFonts w:ascii="Times New Roman" w:eastAsia="Times New Roman" w:hAnsi="Times New Roman" w:cs="Times New Roman"/>
          <w:color w:val="000000"/>
          <w:sz w:val="24"/>
          <w:szCs w:val="24"/>
          <w:lang w:eastAsia="ru-RU"/>
        </w:rPr>
        <w:t> «</w:t>
      </w:r>
      <w:proofErr w:type="spellStart"/>
      <w:r w:rsidRPr="00080AB4">
        <w:rPr>
          <w:rFonts w:ascii="Times New Roman" w:eastAsia="Times New Roman" w:hAnsi="Times New Roman" w:cs="Times New Roman"/>
          <w:color w:val="000000"/>
          <w:sz w:val="24"/>
          <w:szCs w:val="24"/>
          <w:lang w:eastAsia="ru-RU"/>
        </w:rPr>
        <w:t>Усвятские</w:t>
      </w:r>
      <w:proofErr w:type="spellEnd"/>
      <w:r>
        <w:rPr>
          <w:rFonts w:ascii="Times New Roman" w:eastAsia="Times New Roman" w:hAnsi="Times New Roman" w:cs="Times New Roman"/>
          <w:color w:val="000000"/>
          <w:sz w:val="24"/>
          <w:szCs w:val="24"/>
          <w:lang w:eastAsia="ru-RU"/>
        </w:rPr>
        <w:t xml:space="preserve"> </w:t>
      </w:r>
      <w:proofErr w:type="spellStart"/>
      <w:r w:rsidRPr="00080AB4">
        <w:rPr>
          <w:rFonts w:ascii="Times New Roman" w:eastAsia="Times New Roman" w:hAnsi="Times New Roman" w:cs="Times New Roman"/>
          <w:color w:val="000000"/>
          <w:sz w:val="24"/>
          <w:szCs w:val="24"/>
          <w:lang w:eastAsia="ru-RU"/>
        </w:rPr>
        <w:t>шлемоносцы</w:t>
      </w:r>
      <w:proofErr w:type="spellEnd"/>
      <w:r w:rsidRPr="00080AB4">
        <w:rPr>
          <w:rFonts w:ascii="Times New Roman" w:eastAsia="Times New Roman" w:hAnsi="Times New Roman" w:cs="Times New Roman"/>
          <w:color w:val="000000"/>
          <w:sz w:val="24"/>
          <w:szCs w:val="24"/>
          <w:lang w:eastAsia="ru-RU"/>
        </w:rPr>
        <w:t>». </w:t>
      </w:r>
      <w:r w:rsidRPr="00080AB4">
        <w:rPr>
          <w:rFonts w:ascii="Times New Roman" w:eastAsia="Times New Roman" w:hAnsi="Times New Roman" w:cs="Times New Roman"/>
          <w:b/>
          <w:bCs/>
          <w:color w:val="000000"/>
          <w:sz w:val="24"/>
          <w:szCs w:val="24"/>
          <w:lang w:eastAsia="ru-RU"/>
        </w:rPr>
        <w:t>Юрий Трифонов</w:t>
      </w:r>
      <w:r w:rsidRPr="00080AB4">
        <w:rPr>
          <w:rFonts w:ascii="Times New Roman" w:eastAsia="Times New Roman" w:hAnsi="Times New Roman" w:cs="Times New Roman"/>
          <w:color w:val="000000"/>
          <w:sz w:val="24"/>
          <w:szCs w:val="24"/>
          <w:lang w:eastAsia="ru-RU"/>
        </w:rPr>
        <w:t xml:space="preserve"> и новый </w:t>
      </w:r>
      <w:proofErr w:type="spellStart"/>
      <w:r w:rsidRPr="00080AB4">
        <w:rPr>
          <w:rFonts w:ascii="Times New Roman" w:eastAsia="Times New Roman" w:hAnsi="Times New Roman" w:cs="Times New Roman"/>
          <w:color w:val="000000"/>
          <w:sz w:val="24"/>
          <w:szCs w:val="24"/>
          <w:lang w:eastAsia="ru-RU"/>
        </w:rPr>
        <w:t>персонажный</w:t>
      </w:r>
      <w:proofErr w:type="spellEnd"/>
      <w:r w:rsidRPr="00080AB4">
        <w:rPr>
          <w:rFonts w:ascii="Times New Roman" w:eastAsia="Times New Roman" w:hAnsi="Times New Roman" w:cs="Times New Roman"/>
          <w:color w:val="000000"/>
          <w:sz w:val="24"/>
          <w:szCs w:val="24"/>
          <w:lang w:eastAsia="ru-RU"/>
        </w:rPr>
        <w:t xml:space="preserve"> ряд городской прозы, самопознание личности в прозе </w:t>
      </w:r>
      <w:r w:rsidRPr="00080AB4">
        <w:rPr>
          <w:rFonts w:ascii="Times New Roman" w:eastAsia="Times New Roman" w:hAnsi="Times New Roman" w:cs="Times New Roman"/>
          <w:b/>
          <w:bCs/>
          <w:color w:val="000000"/>
          <w:sz w:val="24"/>
          <w:szCs w:val="24"/>
          <w:lang w:eastAsia="ru-RU"/>
        </w:rPr>
        <w:t>Андрея Битова</w:t>
      </w:r>
      <w:r w:rsidRPr="00080AB4">
        <w:rPr>
          <w:rFonts w:ascii="Times New Roman" w:eastAsia="Times New Roman" w:hAnsi="Times New Roman" w:cs="Times New Roman"/>
          <w:color w:val="000000"/>
          <w:sz w:val="24"/>
          <w:szCs w:val="24"/>
          <w:lang w:eastAsia="ru-RU"/>
        </w:rPr>
        <w:t>, фантастика городского и барачного быта в повестях </w:t>
      </w:r>
      <w:r w:rsidRPr="00080AB4">
        <w:rPr>
          <w:rFonts w:ascii="Times New Roman" w:eastAsia="Times New Roman" w:hAnsi="Times New Roman" w:cs="Times New Roman"/>
          <w:b/>
          <w:bCs/>
          <w:color w:val="000000"/>
          <w:sz w:val="24"/>
          <w:szCs w:val="24"/>
          <w:lang w:eastAsia="ru-RU"/>
        </w:rPr>
        <w:t>Вл. Маканина.</w:t>
      </w:r>
    </w:p>
    <w:p w14:paraId="7EA4CD7A" w14:textId="77777777" w:rsidR="007500C2" w:rsidRPr="00080AB4" w:rsidRDefault="007500C2" w:rsidP="007500C2">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Итоговые уроки (1ч)</w:t>
      </w:r>
    </w:p>
    <w:p w14:paraId="136BC220" w14:textId="77777777" w:rsidR="007500C2" w:rsidRDefault="007500C2" w:rsidP="007500C2">
      <w:pPr>
        <w:shd w:val="clear" w:color="auto" w:fill="FFFFFF"/>
        <w:spacing w:after="150" w:line="240" w:lineRule="auto"/>
        <w:rPr>
          <w:rFonts w:ascii="Times New Roman" w:eastAsia="Times New Roman" w:hAnsi="Times New Roman" w:cs="Times New Roman"/>
          <w:color w:val="000000"/>
          <w:sz w:val="24"/>
          <w:szCs w:val="24"/>
          <w:lang w:eastAsia="ru-RU"/>
        </w:rPr>
      </w:pPr>
      <w:r w:rsidRPr="00D677E3">
        <w:rPr>
          <w:rFonts w:ascii="Times New Roman" w:eastAsia="Times New Roman" w:hAnsi="Times New Roman" w:cs="Times New Roman"/>
          <w:color w:val="000000"/>
          <w:sz w:val="24"/>
          <w:szCs w:val="24"/>
          <w:lang w:eastAsia="ru-RU"/>
        </w:rPr>
        <w:t>Проблемы и уроки литературы XX века. От реализма к постмодернизму. Контрольное тестирование.</w:t>
      </w:r>
    </w:p>
    <w:p w14:paraId="28030265" w14:textId="77777777" w:rsidR="007500C2" w:rsidRDefault="007500C2" w:rsidP="007500C2">
      <w:pPr>
        <w:shd w:val="clear" w:color="auto" w:fill="FFFFFF"/>
        <w:spacing w:after="150" w:line="240" w:lineRule="auto"/>
        <w:rPr>
          <w:rFonts w:ascii="Times New Roman" w:eastAsia="Times New Roman" w:hAnsi="Times New Roman" w:cs="Times New Roman"/>
          <w:color w:val="000000"/>
          <w:sz w:val="24"/>
          <w:szCs w:val="24"/>
          <w:lang w:eastAsia="ru-RU"/>
        </w:rPr>
      </w:pPr>
    </w:p>
    <w:p w14:paraId="7B39CB64" w14:textId="77777777" w:rsidR="007500C2" w:rsidRDefault="007500C2" w:rsidP="007C77C8">
      <w:pPr>
        <w:spacing w:after="0" w:line="216" w:lineRule="auto"/>
        <w:ind w:left="-15" w:right="-10" w:firstLine="273"/>
        <w:jc w:val="both"/>
        <w:rPr>
          <w:rFonts w:ascii="Times New Roman" w:eastAsia="Calibri" w:hAnsi="Times New Roman" w:cs="Times New Roman"/>
          <w:i/>
          <w:sz w:val="21"/>
          <w:lang w:eastAsia="ru-RU"/>
        </w:rPr>
      </w:pPr>
    </w:p>
    <w:p w14:paraId="40FEC530" w14:textId="77777777" w:rsidR="0098501F" w:rsidRDefault="007C77C8" w:rsidP="007C77C8">
      <w:pPr>
        <w:spacing w:after="0" w:line="216" w:lineRule="auto"/>
        <w:ind w:left="-15" w:right="-10" w:firstLine="27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23030178" w14:textId="1FDC1D9F" w:rsidR="004411BD" w:rsidRPr="007C77C8" w:rsidRDefault="004411BD" w:rsidP="0098501F">
      <w:pPr>
        <w:spacing w:after="0" w:line="216" w:lineRule="auto"/>
        <w:ind w:left="-15" w:right="-10" w:firstLine="273"/>
        <w:jc w:val="center"/>
        <w:rPr>
          <w:rFonts w:ascii="Times New Roman" w:eastAsia="Calibri" w:hAnsi="Times New Roman" w:cs="Times New Roman"/>
          <w:sz w:val="21"/>
          <w:lang w:eastAsia="ru-RU"/>
        </w:rPr>
      </w:pPr>
      <w:r>
        <w:rPr>
          <w:rFonts w:ascii="Times New Roman" w:eastAsia="Times New Roman" w:hAnsi="Times New Roman" w:cs="Times New Roman"/>
          <w:b/>
          <w:sz w:val="24"/>
          <w:szCs w:val="24"/>
          <w:lang w:eastAsia="ru-RU"/>
        </w:rPr>
        <w:t>ТЕМАТИЧЕСКОЕ ПЛАНИРОВАНИЕ</w:t>
      </w:r>
      <w:r w:rsidR="001250EF">
        <w:rPr>
          <w:rFonts w:ascii="Times New Roman" w:eastAsia="Times New Roman" w:hAnsi="Times New Roman" w:cs="Times New Roman"/>
          <w:b/>
          <w:sz w:val="24"/>
          <w:szCs w:val="24"/>
          <w:lang w:eastAsia="ru-RU"/>
        </w:rPr>
        <w:t xml:space="preserve"> 10 класс</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1055"/>
        <w:gridCol w:w="720"/>
        <w:gridCol w:w="793"/>
        <w:gridCol w:w="3370"/>
      </w:tblGrid>
      <w:tr w:rsidR="00801618" w:rsidRPr="0060294B" w14:paraId="445AEF34" w14:textId="7ADD54CB" w:rsidTr="00801618">
        <w:trPr>
          <w:trHeight w:val="272"/>
          <w:jc w:val="center"/>
        </w:trPr>
        <w:tc>
          <w:tcPr>
            <w:tcW w:w="5160" w:type="dxa"/>
            <w:vMerge w:val="restart"/>
          </w:tcPr>
          <w:p w14:paraId="455C1DC1" w14:textId="77777777" w:rsidR="00801618" w:rsidRPr="0060294B" w:rsidRDefault="00801618" w:rsidP="002378E6">
            <w:pPr>
              <w:spacing w:after="0" w:line="240" w:lineRule="auto"/>
              <w:rPr>
                <w:rFonts w:ascii="Times New Roman" w:eastAsia="Times New Roman" w:hAnsi="Times New Roman" w:cs="Times New Roman"/>
                <w:b/>
                <w:sz w:val="24"/>
                <w:szCs w:val="24"/>
                <w:lang w:eastAsia="ru-RU"/>
              </w:rPr>
            </w:pPr>
            <w:r w:rsidRPr="0060294B">
              <w:rPr>
                <w:rFonts w:ascii="Times New Roman" w:eastAsia="Times New Roman" w:hAnsi="Times New Roman" w:cs="Times New Roman"/>
                <w:b/>
                <w:sz w:val="24"/>
                <w:szCs w:val="24"/>
                <w:lang w:eastAsia="ru-RU"/>
              </w:rPr>
              <w:t>Содержание</w:t>
            </w:r>
          </w:p>
        </w:tc>
        <w:tc>
          <w:tcPr>
            <w:tcW w:w="1403" w:type="dxa"/>
            <w:vMerge w:val="restart"/>
          </w:tcPr>
          <w:p w14:paraId="79EE41B0" w14:textId="77777777" w:rsidR="00801618" w:rsidRPr="0060294B" w:rsidRDefault="00801618" w:rsidP="002378E6">
            <w:pPr>
              <w:spacing w:after="0" w:line="240" w:lineRule="auto"/>
              <w:rPr>
                <w:rFonts w:ascii="Times New Roman" w:eastAsia="Times New Roman" w:hAnsi="Times New Roman" w:cs="Times New Roman"/>
                <w:b/>
                <w:sz w:val="24"/>
                <w:szCs w:val="24"/>
                <w:lang w:eastAsia="ru-RU"/>
              </w:rPr>
            </w:pPr>
            <w:r w:rsidRPr="0060294B">
              <w:rPr>
                <w:rFonts w:ascii="Times New Roman" w:eastAsia="Times New Roman" w:hAnsi="Times New Roman" w:cs="Times New Roman"/>
                <w:b/>
                <w:sz w:val="24"/>
                <w:szCs w:val="24"/>
                <w:lang w:eastAsia="ru-RU"/>
              </w:rPr>
              <w:t>Кол-во часов</w:t>
            </w:r>
          </w:p>
        </w:tc>
        <w:tc>
          <w:tcPr>
            <w:tcW w:w="1513" w:type="dxa"/>
            <w:gridSpan w:val="2"/>
          </w:tcPr>
          <w:p w14:paraId="4FF5F4F8" w14:textId="0E7A9CEE" w:rsidR="00801618" w:rsidRPr="0060294B" w:rsidRDefault="00801618" w:rsidP="002378E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Из них</w:t>
            </w:r>
          </w:p>
        </w:tc>
        <w:tc>
          <w:tcPr>
            <w:tcW w:w="1269" w:type="dxa"/>
            <w:vMerge w:val="restart"/>
          </w:tcPr>
          <w:p w14:paraId="180ADF8B" w14:textId="253093A0" w:rsidR="00801618" w:rsidRPr="0060294B" w:rsidRDefault="00801618" w:rsidP="002378E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ЭОР</w:t>
            </w:r>
          </w:p>
        </w:tc>
      </w:tr>
      <w:tr w:rsidR="00801618" w:rsidRPr="0060294B" w14:paraId="14EBA0D0" w14:textId="77777777" w:rsidTr="00801618">
        <w:trPr>
          <w:trHeight w:val="284"/>
          <w:jc w:val="center"/>
        </w:trPr>
        <w:tc>
          <w:tcPr>
            <w:tcW w:w="5160" w:type="dxa"/>
            <w:vMerge/>
          </w:tcPr>
          <w:p w14:paraId="16347E97" w14:textId="77777777" w:rsidR="00801618" w:rsidRPr="0060294B" w:rsidRDefault="00801618" w:rsidP="002378E6">
            <w:pPr>
              <w:spacing w:after="0" w:line="240" w:lineRule="auto"/>
              <w:rPr>
                <w:rFonts w:ascii="Times New Roman" w:eastAsia="Times New Roman" w:hAnsi="Times New Roman" w:cs="Times New Roman"/>
                <w:b/>
                <w:sz w:val="24"/>
                <w:szCs w:val="24"/>
                <w:lang w:eastAsia="ru-RU"/>
              </w:rPr>
            </w:pPr>
          </w:p>
        </w:tc>
        <w:tc>
          <w:tcPr>
            <w:tcW w:w="1403" w:type="dxa"/>
            <w:vMerge/>
          </w:tcPr>
          <w:p w14:paraId="76E923C5" w14:textId="77777777" w:rsidR="00801618" w:rsidRPr="0060294B" w:rsidRDefault="00801618" w:rsidP="002378E6">
            <w:pPr>
              <w:spacing w:after="0" w:line="240" w:lineRule="auto"/>
              <w:rPr>
                <w:rFonts w:ascii="Times New Roman" w:eastAsia="Times New Roman" w:hAnsi="Times New Roman" w:cs="Times New Roman"/>
                <w:b/>
                <w:sz w:val="24"/>
                <w:szCs w:val="24"/>
                <w:lang w:eastAsia="ru-RU"/>
              </w:rPr>
            </w:pPr>
          </w:p>
        </w:tc>
        <w:tc>
          <w:tcPr>
            <w:tcW w:w="720" w:type="dxa"/>
          </w:tcPr>
          <w:p w14:paraId="690E3041" w14:textId="10E3090A" w:rsidR="00801618" w:rsidRPr="0060294B" w:rsidRDefault="00801618" w:rsidP="002378E6">
            <w:pPr>
              <w:spacing w:after="0" w:line="240" w:lineRule="auto"/>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конс</w:t>
            </w:r>
            <w:proofErr w:type="spellEnd"/>
          </w:p>
        </w:tc>
        <w:tc>
          <w:tcPr>
            <w:tcW w:w="793" w:type="dxa"/>
          </w:tcPr>
          <w:p w14:paraId="404ABE7D" w14:textId="70DE8F69" w:rsidR="00801618" w:rsidRPr="0060294B" w:rsidRDefault="00801618" w:rsidP="002378E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зачет</w:t>
            </w:r>
          </w:p>
        </w:tc>
        <w:tc>
          <w:tcPr>
            <w:tcW w:w="1269" w:type="dxa"/>
            <w:vMerge/>
          </w:tcPr>
          <w:p w14:paraId="605E18D6" w14:textId="062B2583" w:rsidR="00801618" w:rsidRPr="0060294B" w:rsidRDefault="00801618" w:rsidP="002378E6">
            <w:pPr>
              <w:spacing w:after="0" w:line="240" w:lineRule="auto"/>
              <w:rPr>
                <w:rFonts w:ascii="Times New Roman" w:eastAsia="Times New Roman" w:hAnsi="Times New Roman" w:cs="Times New Roman"/>
                <w:b/>
                <w:sz w:val="24"/>
                <w:szCs w:val="24"/>
                <w:lang w:eastAsia="ru-RU"/>
              </w:rPr>
            </w:pPr>
          </w:p>
        </w:tc>
      </w:tr>
      <w:tr w:rsidR="00801618" w:rsidRPr="0060294B" w14:paraId="1F38717B" w14:textId="742E8B45" w:rsidTr="00801618">
        <w:trPr>
          <w:jc w:val="center"/>
        </w:trPr>
        <w:tc>
          <w:tcPr>
            <w:tcW w:w="5160" w:type="dxa"/>
          </w:tcPr>
          <w:p w14:paraId="6F9777E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Введение</w:t>
            </w:r>
          </w:p>
        </w:tc>
        <w:tc>
          <w:tcPr>
            <w:tcW w:w="1403" w:type="dxa"/>
          </w:tcPr>
          <w:p w14:paraId="20DED259"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1</w:t>
            </w:r>
          </w:p>
        </w:tc>
        <w:tc>
          <w:tcPr>
            <w:tcW w:w="720" w:type="dxa"/>
          </w:tcPr>
          <w:p w14:paraId="5108B944"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732D69D3"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8A1C39D" w14:textId="49FFBE1E"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689C14A3" w14:textId="77777777" w:rsidTr="00801618">
        <w:trPr>
          <w:jc w:val="center"/>
        </w:trPr>
        <w:tc>
          <w:tcPr>
            <w:tcW w:w="5160" w:type="dxa"/>
          </w:tcPr>
          <w:p w14:paraId="53A55A5C" w14:textId="32B4F679" w:rsidR="00801618" w:rsidRPr="00801618" w:rsidRDefault="00801618" w:rsidP="002378E6">
            <w:pPr>
              <w:spacing w:after="0" w:line="240" w:lineRule="auto"/>
              <w:rPr>
                <w:rFonts w:ascii="Times New Roman" w:eastAsia="Times New Roman" w:hAnsi="Times New Roman" w:cs="Times New Roman"/>
                <w:b/>
                <w:sz w:val="24"/>
                <w:szCs w:val="24"/>
                <w:lang w:eastAsia="ru-RU"/>
              </w:rPr>
            </w:pPr>
            <w:r w:rsidRPr="00801618">
              <w:rPr>
                <w:rFonts w:ascii="Times New Roman" w:eastAsia="Times New Roman" w:hAnsi="Times New Roman" w:cs="Times New Roman"/>
                <w:b/>
                <w:sz w:val="24"/>
                <w:szCs w:val="24"/>
                <w:lang w:eastAsia="ru-RU"/>
              </w:rPr>
              <w:t>Зачетный раздел №1</w:t>
            </w:r>
          </w:p>
        </w:tc>
        <w:tc>
          <w:tcPr>
            <w:tcW w:w="1403" w:type="dxa"/>
          </w:tcPr>
          <w:p w14:paraId="09886393"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5060C44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51AC9E4D"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2B57F699" w14:textId="131CC48A"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5569A6F0" w14:textId="30DA2717" w:rsidTr="00801618">
        <w:trPr>
          <w:jc w:val="center"/>
        </w:trPr>
        <w:tc>
          <w:tcPr>
            <w:tcW w:w="5160" w:type="dxa"/>
          </w:tcPr>
          <w:p w14:paraId="53664AA8"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Становление реализма как направления в европейской литературе</w:t>
            </w:r>
          </w:p>
        </w:tc>
        <w:tc>
          <w:tcPr>
            <w:tcW w:w="1403" w:type="dxa"/>
          </w:tcPr>
          <w:p w14:paraId="164AFA1B" w14:textId="75A3B032"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740EB8D0"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2EAF7666"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C1A7B04" w14:textId="79F0873C" w:rsidR="00801618" w:rsidRDefault="00756EE5" w:rsidP="002378E6">
            <w:pPr>
              <w:spacing w:after="0" w:line="240" w:lineRule="auto"/>
              <w:rPr>
                <w:rFonts w:ascii="Times New Roman" w:eastAsia="Times New Roman" w:hAnsi="Times New Roman" w:cs="Times New Roman"/>
                <w:sz w:val="24"/>
                <w:szCs w:val="24"/>
                <w:lang w:eastAsia="ru-RU"/>
              </w:rPr>
            </w:pPr>
            <w:hyperlink r:id="rId10" w:history="1">
              <w:r w:rsidR="00801618" w:rsidRPr="004A53B7">
                <w:rPr>
                  <w:rStyle w:val="ab"/>
                  <w:rFonts w:ascii="Times New Roman" w:eastAsia="Times New Roman" w:hAnsi="Times New Roman" w:cs="Times New Roman"/>
                  <w:sz w:val="24"/>
                  <w:szCs w:val="24"/>
                  <w:lang w:eastAsia="ru-RU"/>
                </w:rPr>
                <w:t>https://ruscorpora.ru/</w:t>
              </w:r>
            </w:hyperlink>
            <w:r w:rsidR="00801618">
              <w:rPr>
                <w:rFonts w:ascii="Times New Roman" w:eastAsia="Times New Roman" w:hAnsi="Times New Roman" w:cs="Times New Roman"/>
                <w:sz w:val="24"/>
                <w:szCs w:val="24"/>
                <w:lang w:eastAsia="ru-RU"/>
              </w:rPr>
              <w:t xml:space="preserve"> </w:t>
            </w:r>
          </w:p>
        </w:tc>
      </w:tr>
      <w:tr w:rsidR="00801618" w:rsidRPr="0060294B" w14:paraId="5F0FA4A0" w14:textId="5EEE243D" w:rsidTr="00801618">
        <w:trPr>
          <w:jc w:val="center"/>
        </w:trPr>
        <w:tc>
          <w:tcPr>
            <w:tcW w:w="5160" w:type="dxa"/>
          </w:tcPr>
          <w:p w14:paraId="513629D1"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И.С.Тургенев</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25EF0E98"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20" w:type="dxa"/>
          </w:tcPr>
          <w:p w14:paraId="4DEA28C8"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3CBFE41"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70F1258E" w14:textId="160B1FB4"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62877516" w14:textId="6E3A99EA" w:rsidTr="00801618">
        <w:trPr>
          <w:jc w:val="center"/>
        </w:trPr>
        <w:tc>
          <w:tcPr>
            <w:tcW w:w="5160" w:type="dxa"/>
          </w:tcPr>
          <w:p w14:paraId="762B6BE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Н.Г.Чернышевский</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7AD8998B"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37C01CE1" w14:textId="37AC390D"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5387F295" w14:textId="65158229"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592FA469" w14:textId="7DD3B8E5" w:rsidR="00801618" w:rsidRDefault="00756EE5" w:rsidP="002378E6">
            <w:pPr>
              <w:spacing w:after="0" w:line="240" w:lineRule="auto"/>
              <w:rPr>
                <w:rFonts w:ascii="Times New Roman" w:eastAsia="Times New Roman" w:hAnsi="Times New Roman" w:cs="Times New Roman"/>
                <w:sz w:val="24"/>
                <w:szCs w:val="24"/>
                <w:lang w:eastAsia="ru-RU"/>
              </w:rPr>
            </w:pPr>
            <w:hyperlink r:id="rId11" w:history="1">
              <w:r w:rsidR="00801618" w:rsidRPr="004A53B7">
                <w:rPr>
                  <w:rStyle w:val="ab"/>
                  <w:rFonts w:ascii="Times New Roman" w:eastAsia="Times New Roman" w:hAnsi="Times New Roman" w:cs="Times New Roman"/>
                  <w:sz w:val="24"/>
                  <w:szCs w:val="24"/>
                  <w:lang w:eastAsia="ru-RU"/>
                </w:rPr>
                <w:t>http://www.feb-web.ru/</w:t>
              </w:r>
            </w:hyperlink>
            <w:r w:rsidR="00801618">
              <w:rPr>
                <w:rFonts w:ascii="Times New Roman" w:eastAsia="Times New Roman" w:hAnsi="Times New Roman" w:cs="Times New Roman"/>
                <w:sz w:val="24"/>
                <w:szCs w:val="24"/>
                <w:lang w:eastAsia="ru-RU"/>
              </w:rPr>
              <w:t xml:space="preserve"> </w:t>
            </w:r>
          </w:p>
        </w:tc>
      </w:tr>
      <w:tr w:rsidR="00801618" w:rsidRPr="0060294B" w14:paraId="50E5CFFE" w14:textId="77777777" w:rsidTr="00801618">
        <w:trPr>
          <w:jc w:val="center"/>
        </w:trPr>
        <w:tc>
          <w:tcPr>
            <w:tcW w:w="5160" w:type="dxa"/>
          </w:tcPr>
          <w:p w14:paraId="63535EF2" w14:textId="0101E611"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№2</w:t>
            </w:r>
          </w:p>
        </w:tc>
        <w:tc>
          <w:tcPr>
            <w:tcW w:w="1403" w:type="dxa"/>
          </w:tcPr>
          <w:p w14:paraId="106E4D33"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7294447D"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3238FD3B"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D145AA2" w14:textId="124D155B"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73852CCE" w14:textId="13C33A79" w:rsidTr="00801618">
        <w:trPr>
          <w:jc w:val="center"/>
        </w:trPr>
        <w:tc>
          <w:tcPr>
            <w:tcW w:w="5160" w:type="dxa"/>
          </w:tcPr>
          <w:p w14:paraId="01A3B61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И.А.Гончаров</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008E70AC"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20" w:type="dxa"/>
          </w:tcPr>
          <w:p w14:paraId="640CDD50"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2CD8905D"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43A6DDC4" w14:textId="385B97BA"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576F7AD6" w14:textId="73968FAD" w:rsidTr="00801618">
        <w:trPr>
          <w:jc w:val="center"/>
        </w:trPr>
        <w:tc>
          <w:tcPr>
            <w:tcW w:w="5160" w:type="dxa"/>
          </w:tcPr>
          <w:p w14:paraId="5714DA9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А.Н.Островский</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5613FA2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20" w:type="dxa"/>
          </w:tcPr>
          <w:p w14:paraId="178B80EE" w14:textId="01C0B76F"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324B01D0" w14:textId="5949D4D8"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7212DA21" w14:textId="73347EEE" w:rsidR="00801618" w:rsidRDefault="00756EE5" w:rsidP="002378E6">
            <w:pPr>
              <w:spacing w:after="0" w:line="240" w:lineRule="auto"/>
              <w:rPr>
                <w:rFonts w:ascii="Times New Roman" w:eastAsia="Times New Roman" w:hAnsi="Times New Roman" w:cs="Times New Roman"/>
                <w:sz w:val="24"/>
                <w:szCs w:val="24"/>
                <w:lang w:eastAsia="ru-RU"/>
              </w:rPr>
            </w:pPr>
            <w:hyperlink r:id="rId12" w:history="1">
              <w:r w:rsidR="00801618" w:rsidRPr="004A53B7">
                <w:rPr>
                  <w:rStyle w:val="ab"/>
                  <w:rFonts w:ascii="Times New Roman" w:eastAsia="Times New Roman" w:hAnsi="Times New Roman" w:cs="Times New Roman"/>
                  <w:sz w:val="24"/>
                  <w:szCs w:val="24"/>
                  <w:lang w:eastAsia="ru-RU"/>
                </w:rPr>
                <w:t>https://magazines.gorky.media/</w:t>
              </w:r>
            </w:hyperlink>
            <w:r w:rsidR="00801618">
              <w:rPr>
                <w:rFonts w:ascii="Times New Roman" w:eastAsia="Times New Roman" w:hAnsi="Times New Roman" w:cs="Times New Roman"/>
                <w:sz w:val="24"/>
                <w:szCs w:val="24"/>
                <w:lang w:eastAsia="ru-RU"/>
              </w:rPr>
              <w:t xml:space="preserve"> </w:t>
            </w:r>
          </w:p>
        </w:tc>
      </w:tr>
      <w:tr w:rsidR="00801618" w:rsidRPr="0060294B" w14:paraId="0C1528FE" w14:textId="77777777" w:rsidTr="00801618">
        <w:trPr>
          <w:jc w:val="center"/>
        </w:trPr>
        <w:tc>
          <w:tcPr>
            <w:tcW w:w="5160" w:type="dxa"/>
          </w:tcPr>
          <w:p w14:paraId="7FC6964F" w14:textId="7D0AC036"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№3</w:t>
            </w:r>
          </w:p>
        </w:tc>
        <w:tc>
          <w:tcPr>
            <w:tcW w:w="1403" w:type="dxa"/>
          </w:tcPr>
          <w:p w14:paraId="008145EC"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7A640D87"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5F639DF0"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6B67E6FB" w14:textId="09716CB2"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402EA233" w14:textId="58470E9C" w:rsidTr="00801618">
        <w:trPr>
          <w:jc w:val="center"/>
        </w:trPr>
        <w:tc>
          <w:tcPr>
            <w:tcW w:w="5160" w:type="dxa"/>
          </w:tcPr>
          <w:p w14:paraId="6AC83C15"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 xml:space="preserve">Поэзия </w:t>
            </w:r>
            <w:proofErr w:type="spellStart"/>
            <w:r w:rsidRPr="0060294B">
              <w:rPr>
                <w:rFonts w:ascii="Times New Roman" w:eastAsia="Times New Roman" w:hAnsi="Times New Roman" w:cs="Times New Roman"/>
                <w:sz w:val="24"/>
                <w:szCs w:val="24"/>
                <w:lang w:eastAsia="ru-RU"/>
              </w:rPr>
              <w:t>Ф.И.Тютчева</w:t>
            </w:r>
            <w:proofErr w:type="spellEnd"/>
          </w:p>
        </w:tc>
        <w:tc>
          <w:tcPr>
            <w:tcW w:w="1403" w:type="dxa"/>
          </w:tcPr>
          <w:p w14:paraId="1EB5D164"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27D6A0FA"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4108B78"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90862CB" w14:textId="614C3816"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54D7CA39" w14:textId="11C2E3B6" w:rsidTr="00801618">
        <w:trPr>
          <w:jc w:val="center"/>
        </w:trPr>
        <w:tc>
          <w:tcPr>
            <w:tcW w:w="5160" w:type="dxa"/>
          </w:tcPr>
          <w:p w14:paraId="58115332"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Русская поэзия во второй половине XIX века (обзор)</w:t>
            </w:r>
          </w:p>
        </w:tc>
        <w:tc>
          <w:tcPr>
            <w:tcW w:w="1403" w:type="dxa"/>
          </w:tcPr>
          <w:p w14:paraId="2BB188B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1</w:t>
            </w:r>
          </w:p>
        </w:tc>
        <w:tc>
          <w:tcPr>
            <w:tcW w:w="720" w:type="dxa"/>
          </w:tcPr>
          <w:p w14:paraId="0C647DF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5415FE28"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7CA6680C" w14:textId="47B4E1EA" w:rsidR="00801618" w:rsidRPr="0060294B" w:rsidRDefault="00756EE5" w:rsidP="002378E6">
            <w:pPr>
              <w:spacing w:after="0" w:line="240" w:lineRule="auto"/>
              <w:rPr>
                <w:rFonts w:ascii="Times New Roman" w:eastAsia="Times New Roman" w:hAnsi="Times New Roman" w:cs="Times New Roman"/>
                <w:sz w:val="24"/>
                <w:szCs w:val="24"/>
                <w:lang w:eastAsia="ru-RU"/>
              </w:rPr>
            </w:pPr>
            <w:hyperlink r:id="rId13" w:history="1">
              <w:r w:rsidR="00801618" w:rsidRPr="004A53B7">
                <w:rPr>
                  <w:rStyle w:val="ab"/>
                  <w:rFonts w:ascii="Times New Roman" w:eastAsia="Times New Roman" w:hAnsi="Times New Roman" w:cs="Times New Roman"/>
                  <w:sz w:val="24"/>
                  <w:szCs w:val="24"/>
                  <w:lang w:eastAsia="ru-RU"/>
                </w:rPr>
                <w:t>https://lit.1sept.ru/</w:t>
              </w:r>
            </w:hyperlink>
            <w:r w:rsidR="00801618">
              <w:rPr>
                <w:rFonts w:ascii="Times New Roman" w:eastAsia="Times New Roman" w:hAnsi="Times New Roman" w:cs="Times New Roman"/>
                <w:sz w:val="24"/>
                <w:szCs w:val="24"/>
                <w:lang w:eastAsia="ru-RU"/>
              </w:rPr>
              <w:t xml:space="preserve"> </w:t>
            </w:r>
          </w:p>
        </w:tc>
      </w:tr>
      <w:tr w:rsidR="00801618" w:rsidRPr="0060294B" w14:paraId="0CA3C3A3" w14:textId="16F297A3" w:rsidTr="00801618">
        <w:trPr>
          <w:jc w:val="center"/>
        </w:trPr>
        <w:tc>
          <w:tcPr>
            <w:tcW w:w="5160" w:type="dxa"/>
          </w:tcPr>
          <w:p w14:paraId="7575C771"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Н.А.Некрасов</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427138FB"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20" w:type="dxa"/>
          </w:tcPr>
          <w:p w14:paraId="62E33691"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04044D4"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73B004AE" w14:textId="573C52C5"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03BF57E7" w14:textId="42B07774" w:rsidTr="00801618">
        <w:trPr>
          <w:jc w:val="center"/>
        </w:trPr>
        <w:tc>
          <w:tcPr>
            <w:tcW w:w="5160" w:type="dxa"/>
          </w:tcPr>
          <w:p w14:paraId="0194FE83"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 xml:space="preserve">Поэзия </w:t>
            </w:r>
            <w:proofErr w:type="spellStart"/>
            <w:r w:rsidRPr="0060294B">
              <w:rPr>
                <w:rFonts w:ascii="Times New Roman" w:eastAsia="Times New Roman" w:hAnsi="Times New Roman" w:cs="Times New Roman"/>
                <w:sz w:val="24"/>
                <w:szCs w:val="24"/>
                <w:lang w:eastAsia="ru-RU"/>
              </w:rPr>
              <w:t>А.А.Фета</w:t>
            </w:r>
            <w:proofErr w:type="spellEnd"/>
          </w:p>
        </w:tc>
        <w:tc>
          <w:tcPr>
            <w:tcW w:w="1403" w:type="dxa"/>
          </w:tcPr>
          <w:p w14:paraId="4BF4A734"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2</w:t>
            </w:r>
          </w:p>
        </w:tc>
        <w:tc>
          <w:tcPr>
            <w:tcW w:w="720" w:type="dxa"/>
          </w:tcPr>
          <w:p w14:paraId="485E676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71C05BE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06E37AE1" w14:textId="7454BC15"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29E851A1" w14:textId="5FEDC621" w:rsidTr="00801618">
        <w:trPr>
          <w:jc w:val="center"/>
        </w:trPr>
        <w:tc>
          <w:tcPr>
            <w:tcW w:w="5160" w:type="dxa"/>
          </w:tcPr>
          <w:p w14:paraId="5E9BE7F9"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 xml:space="preserve">Творчество </w:t>
            </w:r>
            <w:proofErr w:type="spellStart"/>
            <w:r w:rsidRPr="0060294B">
              <w:rPr>
                <w:rFonts w:ascii="Times New Roman" w:eastAsia="Times New Roman" w:hAnsi="Times New Roman" w:cs="Times New Roman"/>
                <w:sz w:val="24"/>
                <w:szCs w:val="24"/>
                <w:lang w:eastAsia="ru-RU"/>
              </w:rPr>
              <w:t>А.К.Толстого</w:t>
            </w:r>
            <w:proofErr w:type="spellEnd"/>
          </w:p>
        </w:tc>
        <w:tc>
          <w:tcPr>
            <w:tcW w:w="1403" w:type="dxa"/>
          </w:tcPr>
          <w:p w14:paraId="1E1F17FF" w14:textId="2A8BD5E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20" w:type="dxa"/>
          </w:tcPr>
          <w:p w14:paraId="2FE2A462" w14:textId="0077532B"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7BA39E65" w14:textId="7CBE43ED"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3FD6C943" w14:textId="010D708E"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7E01E581" w14:textId="77777777" w:rsidTr="00801618">
        <w:trPr>
          <w:jc w:val="center"/>
        </w:trPr>
        <w:tc>
          <w:tcPr>
            <w:tcW w:w="5160" w:type="dxa"/>
          </w:tcPr>
          <w:p w14:paraId="32F72DE4" w14:textId="6E5F7CD4"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№4</w:t>
            </w:r>
          </w:p>
        </w:tc>
        <w:tc>
          <w:tcPr>
            <w:tcW w:w="1403" w:type="dxa"/>
          </w:tcPr>
          <w:p w14:paraId="4FA85CC4"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08FBBC59"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1BCB48E7"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C756073" w14:textId="0E137710"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17648F08" w14:textId="2DF3F10C" w:rsidTr="00801618">
        <w:trPr>
          <w:jc w:val="center"/>
        </w:trPr>
        <w:tc>
          <w:tcPr>
            <w:tcW w:w="5160" w:type="dxa"/>
          </w:tcPr>
          <w:p w14:paraId="5090459C"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Резервные часы для проведения для проведения проверочных и контрольных работ, уроков-зачетов</w:t>
            </w:r>
          </w:p>
        </w:tc>
        <w:tc>
          <w:tcPr>
            <w:tcW w:w="1403" w:type="dxa"/>
          </w:tcPr>
          <w:p w14:paraId="49CB4D62"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2</w:t>
            </w:r>
          </w:p>
        </w:tc>
        <w:tc>
          <w:tcPr>
            <w:tcW w:w="720" w:type="dxa"/>
          </w:tcPr>
          <w:p w14:paraId="504DA2D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54A4BF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02732DCF" w14:textId="7D73173C" w:rsidR="00801618" w:rsidRPr="0060294B" w:rsidRDefault="00756EE5" w:rsidP="002378E6">
            <w:pPr>
              <w:spacing w:after="0" w:line="240" w:lineRule="auto"/>
              <w:rPr>
                <w:rFonts w:ascii="Times New Roman" w:eastAsia="Times New Roman" w:hAnsi="Times New Roman" w:cs="Times New Roman"/>
                <w:sz w:val="24"/>
                <w:szCs w:val="24"/>
                <w:lang w:eastAsia="ru-RU"/>
              </w:rPr>
            </w:pPr>
            <w:hyperlink r:id="rId14" w:history="1">
              <w:r w:rsidR="00801618" w:rsidRPr="004A53B7">
                <w:rPr>
                  <w:rStyle w:val="ab"/>
                  <w:rFonts w:ascii="Times New Roman" w:eastAsia="Times New Roman" w:hAnsi="Times New Roman" w:cs="Times New Roman"/>
                  <w:sz w:val="24"/>
                  <w:szCs w:val="24"/>
                  <w:lang w:eastAsia="ru-RU"/>
                </w:rPr>
                <w:t>http://www.uroki.net/docrus.htm</w:t>
              </w:r>
            </w:hyperlink>
            <w:r w:rsidR="00801618">
              <w:rPr>
                <w:rFonts w:ascii="Times New Roman" w:eastAsia="Times New Roman" w:hAnsi="Times New Roman" w:cs="Times New Roman"/>
                <w:sz w:val="24"/>
                <w:szCs w:val="24"/>
                <w:lang w:eastAsia="ru-RU"/>
              </w:rPr>
              <w:t xml:space="preserve"> </w:t>
            </w:r>
          </w:p>
        </w:tc>
      </w:tr>
      <w:tr w:rsidR="00801618" w:rsidRPr="0060294B" w14:paraId="4A43B1DF" w14:textId="17B10683" w:rsidTr="00801618">
        <w:trPr>
          <w:jc w:val="center"/>
        </w:trPr>
        <w:tc>
          <w:tcPr>
            <w:tcW w:w="5160" w:type="dxa"/>
          </w:tcPr>
          <w:p w14:paraId="07CFE50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М.Е.Салтыков</w:t>
            </w:r>
            <w:proofErr w:type="spellEnd"/>
            <w:r w:rsidRPr="0060294B">
              <w:rPr>
                <w:rFonts w:ascii="Times New Roman" w:eastAsia="Times New Roman" w:hAnsi="Times New Roman" w:cs="Times New Roman"/>
                <w:sz w:val="24"/>
                <w:szCs w:val="24"/>
                <w:lang w:eastAsia="ru-RU"/>
              </w:rPr>
              <w:t>-Щедрин. Жизнь и творчество</w:t>
            </w:r>
          </w:p>
        </w:tc>
        <w:tc>
          <w:tcPr>
            <w:tcW w:w="1403" w:type="dxa"/>
          </w:tcPr>
          <w:p w14:paraId="4D90E23A"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0" w:type="dxa"/>
          </w:tcPr>
          <w:p w14:paraId="3D694F79"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3F6F7C1A"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7D539ECA" w14:textId="4E44C612"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34F2AF3B" w14:textId="0BFF9C01" w:rsidTr="00801618">
        <w:trPr>
          <w:jc w:val="center"/>
        </w:trPr>
        <w:tc>
          <w:tcPr>
            <w:tcW w:w="5160" w:type="dxa"/>
          </w:tcPr>
          <w:p w14:paraId="220B99F2"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Ф.М.Достоевский</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321D9BE7"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20" w:type="dxa"/>
          </w:tcPr>
          <w:p w14:paraId="737A7EC4"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60670F58"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68108623" w14:textId="458D7FA7"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687E4DB8" w14:textId="5CF6DA42" w:rsidTr="00801618">
        <w:trPr>
          <w:jc w:val="center"/>
        </w:trPr>
        <w:tc>
          <w:tcPr>
            <w:tcW w:w="5160" w:type="dxa"/>
          </w:tcPr>
          <w:p w14:paraId="5D393AC1"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Русская литературная критика второй половины XIX века</w:t>
            </w:r>
          </w:p>
        </w:tc>
        <w:tc>
          <w:tcPr>
            <w:tcW w:w="1403" w:type="dxa"/>
          </w:tcPr>
          <w:p w14:paraId="778FF386"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5E246BAB" w14:textId="2A40DADA"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2D60E88D" w14:textId="1518B70A"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05200540" w14:textId="450D6177"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160F2BC1" w14:textId="77777777" w:rsidTr="00801618">
        <w:trPr>
          <w:jc w:val="center"/>
        </w:trPr>
        <w:tc>
          <w:tcPr>
            <w:tcW w:w="5160" w:type="dxa"/>
          </w:tcPr>
          <w:p w14:paraId="3A603F57" w14:textId="4ABC476F"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№5</w:t>
            </w:r>
          </w:p>
        </w:tc>
        <w:tc>
          <w:tcPr>
            <w:tcW w:w="1403" w:type="dxa"/>
          </w:tcPr>
          <w:p w14:paraId="196AAEC5"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2CBF7DF4"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53C0F26"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494FD0EF" w14:textId="257644D9"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58E93479" w14:textId="3876119C" w:rsidTr="00801618">
        <w:trPr>
          <w:jc w:val="center"/>
        </w:trPr>
        <w:tc>
          <w:tcPr>
            <w:tcW w:w="5160" w:type="dxa"/>
          </w:tcPr>
          <w:p w14:paraId="5078775D"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Л.Н.Толстой</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38881DBA"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20" w:type="dxa"/>
          </w:tcPr>
          <w:p w14:paraId="511D4283" w14:textId="7032A5F0"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686953C8" w14:textId="6214E7F0"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248E71B4" w14:textId="5A87ECB5" w:rsidR="00801618" w:rsidRDefault="00756EE5" w:rsidP="002378E6">
            <w:pPr>
              <w:spacing w:after="0" w:line="240" w:lineRule="auto"/>
              <w:rPr>
                <w:rFonts w:ascii="Times New Roman" w:eastAsia="Times New Roman" w:hAnsi="Times New Roman" w:cs="Times New Roman"/>
                <w:sz w:val="24"/>
                <w:szCs w:val="24"/>
                <w:lang w:eastAsia="ru-RU"/>
              </w:rPr>
            </w:pPr>
            <w:hyperlink r:id="rId15" w:history="1">
              <w:r w:rsidR="00F25603" w:rsidRPr="004A53B7">
                <w:rPr>
                  <w:rStyle w:val="ab"/>
                  <w:rFonts w:ascii="Times New Roman" w:eastAsia="Times New Roman" w:hAnsi="Times New Roman" w:cs="Times New Roman"/>
                  <w:sz w:val="24"/>
                  <w:szCs w:val="24"/>
                  <w:lang w:eastAsia="ru-RU"/>
                </w:rPr>
                <w:t>https://www.portal-slovo.ru/philology/</w:t>
              </w:r>
            </w:hyperlink>
            <w:r w:rsidR="00F25603">
              <w:rPr>
                <w:rFonts w:ascii="Times New Roman" w:eastAsia="Times New Roman" w:hAnsi="Times New Roman" w:cs="Times New Roman"/>
                <w:sz w:val="24"/>
                <w:szCs w:val="24"/>
                <w:lang w:eastAsia="ru-RU"/>
              </w:rPr>
              <w:t xml:space="preserve"> </w:t>
            </w:r>
          </w:p>
        </w:tc>
      </w:tr>
      <w:tr w:rsidR="00801618" w:rsidRPr="0060294B" w14:paraId="7D57D6F2" w14:textId="77777777" w:rsidTr="00801618">
        <w:trPr>
          <w:jc w:val="center"/>
        </w:trPr>
        <w:tc>
          <w:tcPr>
            <w:tcW w:w="5160" w:type="dxa"/>
          </w:tcPr>
          <w:p w14:paraId="3A981A02" w14:textId="7BD78EC8"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№6</w:t>
            </w:r>
          </w:p>
        </w:tc>
        <w:tc>
          <w:tcPr>
            <w:tcW w:w="1403" w:type="dxa"/>
          </w:tcPr>
          <w:p w14:paraId="782A841B"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121B07A8"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770874F4"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320177A6" w14:textId="2C4BE7CD"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11B649F1" w14:textId="07ACCCAD" w:rsidTr="00801618">
        <w:trPr>
          <w:jc w:val="center"/>
        </w:trPr>
        <w:tc>
          <w:tcPr>
            <w:tcW w:w="5160" w:type="dxa"/>
          </w:tcPr>
          <w:p w14:paraId="058EDFE0"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 xml:space="preserve">Творчество </w:t>
            </w:r>
            <w:proofErr w:type="spellStart"/>
            <w:r w:rsidRPr="0060294B">
              <w:rPr>
                <w:rFonts w:ascii="Times New Roman" w:eastAsia="Times New Roman" w:hAnsi="Times New Roman" w:cs="Times New Roman"/>
                <w:sz w:val="24"/>
                <w:szCs w:val="24"/>
                <w:lang w:eastAsia="ru-RU"/>
              </w:rPr>
              <w:t>Н.С.Лескова</w:t>
            </w:r>
            <w:proofErr w:type="spellEnd"/>
          </w:p>
        </w:tc>
        <w:tc>
          <w:tcPr>
            <w:tcW w:w="1403" w:type="dxa"/>
          </w:tcPr>
          <w:p w14:paraId="552F46A7"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0" w:type="dxa"/>
          </w:tcPr>
          <w:p w14:paraId="512F1F80"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7A6FD6E3"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0B34CADD" w14:textId="05070C4F"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200937C6" w14:textId="035734BD" w:rsidTr="00801618">
        <w:trPr>
          <w:jc w:val="center"/>
        </w:trPr>
        <w:tc>
          <w:tcPr>
            <w:tcW w:w="5160" w:type="dxa"/>
          </w:tcPr>
          <w:p w14:paraId="193F4ACA"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Зарубежная литература и драматургия конца XIX – начала XX века (обзор)</w:t>
            </w:r>
          </w:p>
        </w:tc>
        <w:tc>
          <w:tcPr>
            <w:tcW w:w="1403" w:type="dxa"/>
          </w:tcPr>
          <w:p w14:paraId="2C24EF9D" w14:textId="3A6C7DB3"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62391E78"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75DEA1DE" w14:textId="77777777" w:rsidR="00801618"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438EEFD5" w14:textId="18AE6829"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14028986" w14:textId="5D93888E" w:rsidTr="00801618">
        <w:trPr>
          <w:jc w:val="center"/>
        </w:trPr>
        <w:tc>
          <w:tcPr>
            <w:tcW w:w="5160" w:type="dxa"/>
          </w:tcPr>
          <w:p w14:paraId="1CAD6353"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roofErr w:type="spellStart"/>
            <w:r w:rsidRPr="0060294B">
              <w:rPr>
                <w:rFonts w:ascii="Times New Roman" w:eastAsia="Times New Roman" w:hAnsi="Times New Roman" w:cs="Times New Roman"/>
                <w:sz w:val="24"/>
                <w:szCs w:val="24"/>
                <w:lang w:eastAsia="ru-RU"/>
              </w:rPr>
              <w:t>А.П.Чехов</w:t>
            </w:r>
            <w:proofErr w:type="spellEnd"/>
            <w:r w:rsidRPr="0060294B">
              <w:rPr>
                <w:rFonts w:ascii="Times New Roman" w:eastAsia="Times New Roman" w:hAnsi="Times New Roman" w:cs="Times New Roman"/>
                <w:sz w:val="24"/>
                <w:szCs w:val="24"/>
                <w:lang w:eastAsia="ru-RU"/>
              </w:rPr>
              <w:t>. Жизнь и творчество</w:t>
            </w:r>
          </w:p>
        </w:tc>
        <w:tc>
          <w:tcPr>
            <w:tcW w:w="1403" w:type="dxa"/>
          </w:tcPr>
          <w:p w14:paraId="42C82A10" w14:textId="0B7A738E"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tcPr>
          <w:p w14:paraId="3A0F07E5" w14:textId="5712D6DA"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446BA35E" w14:textId="08C93BEB"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7FEAA90B" w14:textId="05E2D10A" w:rsidR="00801618" w:rsidRDefault="00756EE5" w:rsidP="002378E6">
            <w:pPr>
              <w:spacing w:after="0" w:line="240" w:lineRule="auto"/>
              <w:rPr>
                <w:rFonts w:ascii="Times New Roman" w:eastAsia="Times New Roman" w:hAnsi="Times New Roman" w:cs="Times New Roman"/>
                <w:sz w:val="24"/>
                <w:szCs w:val="24"/>
                <w:lang w:eastAsia="ru-RU"/>
              </w:rPr>
            </w:pPr>
            <w:hyperlink r:id="rId16" w:history="1">
              <w:r w:rsidR="00F25603" w:rsidRPr="004A53B7">
                <w:rPr>
                  <w:rStyle w:val="ab"/>
                  <w:rFonts w:ascii="Times New Roman" w:eastAsia="Times New Roman" w:hAnsi="Times New Roman" w:cs="Times New Roman"/>
                  <w:sz w:val="24"/>
                  <w:szCs w:val="24"/>
                  <w:lang w:eastAsia="ru-RU"/>
                </w:rPr>
                <w:t>https://ru.mapryal.org/</w:t>
              </w:r>
            </w:hyperlink>
            <w:r w:rsidR="00F25603">
              <w:rPr>
                <w:rFonts w:ascii="Times New Roman" w:eastAsia="Times New Roman" w:hAnsi="Times New Roman" w:cs="Times New Roman"/>
                <w:sz w:val="24"/>
                <w:szCs w:val="24"/>
                <w:lang w:eastAsia="ru-RU"/>
              </w:rPr>
              <w:t xml:space="preserve"> </w:t>
            </w:r>
          </w:p>
        </w:tc>
      </w:tr>
      <w:tr w:rsidR="00801618" w:rsidRPr="0060294B" w14:paraId="150888D2" w14:textId="77777777" w:rsidTr="00801618">
        <w:trPr>
          <w:jc w:val="center"/>
        </w:trPr>
        <w:tc>
          <w:tcPr>
            <w:tcW w:w="5160" w:type="dxa"/>
          </w:tcPr>
          <w:p w14:paraId="0E48112B" w14:textId="2AD9D4AD"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№7</w:t>
            </w:r>
          </w:p>
        </w:tc>
        <w:tc>
          <w:tcPr>
            <w:tcW w:w="1403" w:type="dxa"/>
          </w:tcPr>
          <w:p w14:paraId="7DC761FA"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20" w:type="dxa"/>
          </w:tcPr>
          <w:p w14:paraId="6506BF56"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4869B752"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4EE72879" w14:textId="4ED12448"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3A762127" w14:textId="6863F5B1" w:rsidTr="00801618">
        <w:trPr>
          <w:jc w:val="center"/>
        </w:trPr>
        <w:tc>
          <w:tcPr>
            <w:tcW w:w="5160" w:type="dxa"/>
          </w:tcPr>
          <w:p w14:paraId="406287C3"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Заключение</w:t>
            </w:r>
          </w:p>
        </w:tc>
        <w:tc>
          <w:tcPr>
            <w:tcW w:w="1403" w:type="dxa"/>
          </w:tcPr>
          <w:p w14:paraId="1EFF1284"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1</w:t>
            </w:r>
          </w:p>
        </w:tc>
        <w:tc>
          <w:tcPr>
            <w:tcW w:w="720" w:type="dxa"/>
          </w:tcPr>
          <w:p w14:paraId="61F1C96E"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793" w:type="dxa"/>
          </w:tcPr>
          <w:p w14:paraId="1B656ED6"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p>
        </w:tc>
        <w:tc>
          <w:tcPr>
            <w:tcW w:w="1269" w:type="dxa"/>
          </w:tcPr>
          <w:p w14:paraId="5DD57A50" w14:textId="4D1435EC" w:rsidR="00801618" w:rsidRPr="0060294B"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14AF31C6" w14:textId="61C2484B" w:rsidTr="00801618">
        <w:trPr>
          <w:jc w:val="center"/>
        </w:trPr>
        <w:tc>
          <w:tcPr>
            <w:tcW w:w="5160" w:type="dxa"/>
          </w:tcPr>
          <w:p w14:paraId="60E2AEC8"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Итоговая работа</w:t>
            </w:r>
          </w:p>
        </w:tc>
        <w:tc>
          <w:tcPr>
            <w:tcW w:w="1403" w:type="dxa"/>
          </w:tcPr>
          <w:p w14:paraId="735811C9" w14:textId="0C69B606"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Pr>
          <w:p w14:paraId="329B4EE2" w14:textId="2B0C6E3B"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tcPr>
          <w:p w14:paraId="1288AA86" w14:textId="16ED8854"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dxa"/>
          </w:tcPr>
          <w:p w14:paraId="755C6166" w14:textId="41D48F42" w:rsidR="00801618" w:rsidRDefault="00801618" w:rsidP="002378E6">
            <w:pPr>
              <w:spacing w:after="0" w:line="240" w:lineRule="auto"/>
              <w:rPr>
                <w:rFonts w:ascii="Times New Roman" w:eastAsia="Times New Roman" w:hAnsi="Times New Roman" w:cs="Times New Roman"/>
                <w:sz w:val="24"/>
                <w:szCs w:val="24"/>
                <w:lang w:eastAsia="ru-RU"/>
              </w:rPr>
            </w:pPr>
          </w:p>
        </w:tc>
      </w:tr>
      <w:tr w:rsidR="00801618" w:rsidRPr="0060294B" w14:paraId="00737CEC" w14:textId="7411856E" w:rsidTr="00801618">
        <w:trPr>
          <w:jc w:val="center"/>
        </w:trPr>
        <w:tc>
          <w:tcPr>
            <w:tcW w:w="5160" w:type="dxa"/>
          </w:tcPr>
          <w:p w14:paraId="2015462F" w14:textId="77777777" w:rsidR="00801618" w:rsidRPr="0060294B" w:rsidRDefault="00801618" w:rsidP="002378E6">
            <w:pPr>
              <w:spacing w:after="0" w:line="240" w:lineRule="auto"/>
              <w:rPr>
                <w:rFonts w:ascii="Times New Roman" w:eastAsia="Times New Roman" w:hAnsi="Times New Roman" w:cs="Times New Roman"/>
                <w:sz w:val="24"/>
                <w:szCs w:val="24"/>
                <w:lang w:eastAsia="ru-RU"/>
              </w:rPr>
            </w:pPr>
            <w:r w:rsidRPr="0060294B">
              <w:rPr>
                <w:rFonts w:ascii="Times New Roman" w:eastAsia="Times New Roman" w:hAnsi="Times New Roman" w:cs="Times New Roman"/>
                <w:sz w:val="24"/>
                <w:szCs w:val="24"/>
                <w:lang w:eastAsia="ru-RU"/>
              </w:rPr>
              <w:t>ИТОГО</w:t>
            </w:r>
          </w:p>
        </w:tc>
        <w:tc>
          <w:tcPr>
            <w:tcW w:w="1403" w:type="dxa"/>
          </w:tcPr>
          <w:p w14:paraId="6B3236F6" w14:textId="1E2F3854" w:rsidR="00801618" w:rsidRPr="0060294B"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720" w:type="dxa"/>
          </w:tcPr>
          <w:p w14:paraId="7D58D092" w14:textId="3193CF84"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93" w:type="dxa"/>
          </w:tcPr>
          <w:p w14:paraId="109EEF8E" w14:textId="0E8CBBFF" w:rsidR="00801618" w:rsidRDefault="00801618" w:rsidP="00237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269" w:type="dxa"/>
          </w:tcPr>
          <w:p w14:paraId="5F38C512" w14:textId="65412E6D" w:rsidR="00801618" w:rsidRDefault="00801618" w:rsidP="002378E6">
            <w:pPr>
              <w:spacing w:after="0" w:line="240" w:lineRule="auto"/>
              <w:rPr>
                <w:rFonts w:ascii="Times New Roman" w:eastAsia="Times New Roman" w:hAnsi="Times New Roman" w:cs="Times New Roman"/>
                <w:sz w:val="24"/>
                <w:szCs w:val="24"/>
                <w:lang w:eastAsia="ru-RU"/>
              </w:rPr>
            </w:pPr>
          </w:p>
        </w:tc>
      </w:tr>
    </w:tbl>
    <w:p w14:paraId="5D93FBF9" w14:textId="180F9305" w:rsidR="007500C2" w:rsidRPr="00CC67A3" w:rsidRDefault="007500C2" w:rsidP="00CC67A3">
      <w:pPr>
        <w:tabs>
          <w:tab w:val="left" w:pos="2727"/>
        </w:tabs>
        <w:spacing w:after="200" w:line="276" w:lineRule="auto"/>
        <w:rPr>
          <w:rFonts w:ascii="Times New Roman" w:eastAsia="Times New Roman" w:hAnsi="Times New Roman" w:cs="Times New Roman"/>
          <w:b/>
          <w:sz w:val="24"/>
          <w:szCs w:val="24"/>
        </w:rPr>
      </w:pPr>
    </w:p>
    <w:p w14:paraId="113662F7" w14:textId="77777777" w:rsidR="007500C2" w:rsidRPr="00055817" w:rsidRDefault="007500C2" w:rsidP="007500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055817">
        <w:rPr>
          <w:rFonts w:ascii="Times New Roman" w:eastAsia="Times New Roman" w:hAnsi="Times New Roman" w:cs="Times New Roman"/>
          <w:b/>
          <w:bCs/>
          <w:color w:val="000000"/>
          <w:sz w:val="28"/>
          <w:szCs w:val="28"/>
          <w:lang w:eastAsia="ru-RU"/>
        </w:rPr>
        <w:t>Тематическое планирование 11класс</w:t>
      </w:r>
    </w:p>
    <w:tbl>
      <w:tblPr>
        <w:tblStyle w:val="a9"/>
        <w:tblW w:w="10201" w:type="dxa"/>
        <w:tblLook w:val="04A0" w:firstRow="1" w:lastRow="0" w:firstColumn="1" w:lastColumn="0" w:noHBand="0" w:noVBand="1"/>
      </w:tblPr>
      <w:tblGrid>
        <w:gridCol w:w="800"/>
        <w:gridCol w:w="3385"/>
        <w:gridCol w:w="1659"/>
        <w:gridCol w:w="1045"/>
        <w:gridCol w:w="936"/>
        <w:gridCol w:w="2376"/>
      </w:tblGrid>
      <w:tr w:rsidR="00CC67A3" w14:paraId="52331016" w14:textId="367CA4AD" w:rsidTr="00F829EA">
        <w:trPr>
          <w:trHeight w:val="284"/>
        </w:trPr>
        <w:tc>
          <w:tcPr>
            <w:tcW w:w="800" w:type="dxa"/>
            <w:vMerge w:val="restart"/>
          </w:tcPr>
          <w:p w14:paraId="6E7F5998" w14:textId="77777777" w:rsidR="00CC67A3" w:rsidRDefault="00CC67A3" w:rsidP="0071455B">
            <w:r>
              <w:t>№П/П</w:t>
            </w:r>
          </w:p>
        </w:tc>
        <w:tc>
          <w:tcPr>
            <w:tcW w:w="3731" w:type="dxa"/>
            <w:vMerge w:val="restart"/>
          </w:tcPr>
          <w:p w14:paraId="269D2171" w14:textId="77777777" w:rsidR="00CC67A3" w:rsidRDefault="00CC67A3" w:rsidP="0071455B">
            <w:pPr>
              <w:jc w:val="center"/>
            </w:pPr>
            <w:r>
              <w:t>ТЕМА</w:t>
            </w:r>
          </w:p>
        </w:tc>
        <w:tc>
          <w:tcPr>
            <w:tcW w:w="1701" w:type="dxa"/>
            <w:vMerge w:val="restart"/>
          </w:tcPr>
          <w:p w14:paraId="7518C463" w14:textId="77777777" w:rsidR="00CC67A3" w:rsidRDefault="00CC67A3" w:rsidP="0071455B">
            <w:r>
              <w:t>КОЛИЧЕСТВО ЧАСОВ</w:t>
            </w:r>
          </w:p>
        </w:tc>
        <w:tc>
          <w:tcPr>
            <w:tcW w:w="2086" w:type="dxa"/>
            <w:gridSpan w:val="2"/>
          </w:tcPr>
          <w:p w14:paraId="00F425C0" w14:textId="4AD1A6C1" w:rsidR="00CC67A3" w:rsidRDefault="00F829EA" w:rsidP="0071455B">
            <w:r>
              <w:t>Из них</w:t>
            </w:r>
          </w:p>
        </w:tc>
        <w:tc>
          <w:tcPr>
            <w:tcW w:w="1883" w:type="dxa"/>
            <w:vMerge w:val="restart"/>
          </w:tcPr>
          <w:p w14:paraId="66C66447" w14:textId="0301D2AB" w:rsidR="00CC67A3" w:rsidRDefault="00CC67A3" w:rsidP="0071455B">
            <w:r>
              <w:t>ЭОР</w:t>
            </w:r>
          </w:p>
        </w:tc>
      </w:tr>
      <w:tr w:rsidR="00CC67A3" w14:paraId="4D25C131" w14:textId="77777777" w:rsidTr="00F829EA">
        <w:trPr>
          <w:trHeight w:val="251"/>
        </w:trPr>
        <w:tc>
          <w:tcPr>
            <w:tcW w:w="800" w:type="dxa"/>
            <w:vMerge/>
          </w:tcPr>
          <w:p w14:paraId="545C86C3" w14:textId="77777777" w:rsidR="00CC67A3" w:rsidRDefault="00CC67A3" w:rsidP="0071455B"/>
        </w:tc>
        <w:tc>
          <w:tcPr>
            <w:tcW w:w="3731" w:type="dxa"/>
            <w:vMerge/>
          </w:tcPr>
          <w:p w14:paraId="7CAAD98D" w14:textId="77777777" w:rsidR="00CC67A3" w:rsidRDefault="00CC67A3" w:rsidP="0071455B">
            <w:pPr>
              <w:jc w:val="center"/>
            </w:pPr>
          </w:p>
        </w:tc>
        <w:tc>
          <w:tcPr>
            <w:tcW w:w="1701" w:type="dxa"/>
            <w:vMerge/>
          </w:tcPr>
          <w:p w14:paraId="4168F9F2" w14:textId="77777777" w:rsidR="00CC67A3" w:rsidRDefault="00CC67A3" w:rsidP="0071455B"/>
        </w:tc>
        <w:tc>
          <w:tcPr>
            <w:tcW w:w="1134" w:type="dxa"/>
          </w:tcPr>
          <w:p w14:paraId="73499F57" w14:textId="67F72A34" w:rsidR="00CC67A3" w:rsidRDefault="00F829EA" w:rsidP="0071455B">
            <w:proofErr w:type="spellStart"/>
            <w:r>
              <w:t>Конс</w:t>
            </w:r>
            <w:proofErr w:type="spellEnd"/>
          </w:p>
        </w:tc>
        <w:tc>
          <w:tcPr>
            <w:tcW w:w="952" w:type="dxa"/>
          </w:tcPr>
          <w:p w14:paraId="6FDA16EE" w14:textId="101B02E8" w:rsidR="00CC67A3" w:rsidRDefault="00F829EA" w:rsidP="0071455B">
            <w:r>
              <w:t>Зачеты</w:t>
            </w:r>
          </w:p>
        </w:tc>
        <w:tc>
          <w:tcPr>
            <w:tcW w:w="1883" w:type="dxa"/>
            <w:vMerge/>
          </w:tcPr>
          <w:p w14:paraId="6A72B20E" w14:textId="40FAC811" w:rsidR="00CC67A3" w:rsidRDefault="00CC67A3" w:rsidP="0071455B"/>
        </w:tc>
      </w:tr>
      <w:tr w:rsidR="00CC67A3" w14:paraId="61B84600" w14:textId="6401D30E" w:rsidTr="00F829EA">
        <w:tc>
          <w:tcPr>
            <w:tcW w:w="800" w:type="dxa"/>
          </w:tcPr>
          <w:p w14:paraId="36F15659" w14:textId="77777777" w:rsidR="00CC67A3" w:rsidRDefault="00CC67A3" w:rsidP="0071455B"/>
        </w:tc>
        <w:tc>
          <w:tcPr>
            <w:tcW w:w="3731" w:type="dxa"/>
          </w:tcPr>
          <w:p w14:paraId="638A57D7" w14:textId="2B6A2B06" w:rsidR="00CC67A3" w:rsidRDefault="00CC67A3" w:rsidP="0071455B">
            <w:pPr>
              <w:jc w:val="cente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№1</w:t>
            </w:r>
          </w:p>
        </w:tc>
        <w:tc>
          <w:tcPr>
            <w:tcW w:w="1701" w:type="dxa"/>
          </w:tcPr>
          <w:p w14:paraId="4D58C632" w14:textId="77777777" w:rsidR="00CC67A3" w:rsidRDefault="00CC67A3" w:rsidP="0071455B"/>
        </w:tc>
        <w:tc>
          <w:tcPr>
            <w:tcW w:w="1134" w:type="dxa"/>
          </w:tcPr>
          <w:p w14:paraId="3B694162" w14:textId="77777777" w:rsidR="00CC67A3" w:rsidRDefault="00CC67A3" w:rsidP="0071455B"/>
        </w:tc>
        <w:tc>
          <w:tcPr>
            <w:tcW w:w="952" w:type="dxa"/>
          </w:tcPr>
          <w:p w14:paraId="78DBD062" w14:textId="77777777" w:rsidR="00CC67A3" w:rsidRDefault="00CC67A3" w:rsidP="0071455B"/>
        </w:tc>
        <w:tc>
          <w:tcPr>
            <w:tcW w:w="1883" w:type="dxa"/>
          </w:tcPr>
          <w:p w14:paraId="350AA311" w14:textId="421348C7" w:rsidR="00CC67A3" w:rsidRDefault="00CC67A3" w:rsidP="0071455B"/>
        </w:tc>
      </w:tr>
      <w:tr w:rsidR="00CC67A3" w14:paraId="3A31FF5D" w14:textId="741E9AFD" w:rsidTr="00F829EA">
        <w:tc>
          <w:tcPr>
            <w:tcW w:w="800" w:type="dxa"/>
          </w:tcPr>
          <w:p w14:paraId="0BFCFB3B" w14:textId="77777777" w:rsidR="00CC67A3" w:rsidRDefault="00CC67A3" w:rsidP="0071455B">
            <w:r>
              <w:t>1</w:t>
            </w:r>
          </w:p>
        </w:tc>
        <w:tc>
          <w:tcPr>
            <w:tcW w:w="3731" w:type="dxa"/>
          </w:tcPr>
          <w:p w14:paraId="033EB4BE" w14:textId="77777777" w:rsidR="00CC67A3" w:rsidRPr="00CC67A3" w:rsidRDefault="00CC67A3" w:rsidP="0071455B">
            <w:pPr>
              <w:shd w:val="clear" w:color="auto" w:fill="FFFFFF"/>
              <w:jc w:val="both"/>
              <w:rPr>
                <w:rFonts w:ascii="Times New Roman" w:eastAsia="Times New Roman" w:hAnsi="Times New Roman" w:cs="Times New Roman"/>
                <w:color w:val="000000"/>
                <w:sz w:val="24"/>
                <w:szCs w:val="24"/>
                <w:lang w:eastAsia="ru-RU"/>
              </w:rPr>
            </w:pPr>
            <w:r w:rsidRPr="00CC67A3">
              <w:rPr>
                <w:rFonts w:ascii="Times New Roman" w:eastAsia="Times New Roman" w:hAnsi="Times New Roman" w:cs="Times New Roman"/>
                <w:bCs/>
                <w:color w:val="000000"/>
                <w:sz w:val="24"/>
                <w:szCs w:val="24"/>
                <w:lang w:eastAsia="ru-RU"/>
              </w:rPr>
              <w:t>Изучение языка художественной литературы (1ч)</w:t>
            </w:r>
          </w:p>
        </w:tc>
        <w:tc>
          <w:tcPr>
            <w:tcW w:w="1701" w:type="dxa"/>
          </w:tcPr>
          <w:p w14:paraId="17A89A3E" w14:textId="77777777" w:rsidR="00CC67A3" w:rsidRPr="00A90DD1" w:rsidRDefault="00CC67A3" w:rsidP="0071455B">
            <w:pPr>
              <w:rPr>
                <w:b/>
                <w:bCs/>
              </w:rPr>
            </w:pPr>
            <w:r w:rsidRPr="00A90DD1">
              <w:rPr>
                <w:b/>
                <w:bCs/>
              </w:rPr>
              <w:t>1</w:t>
            </w:r>
          </w:p>
        </w:tc>
        <w:tc>
          <w:tcPr>
            <w:tcW w:w="1134" w:type="dxa"/>
          </w:tcPr>
          <w:p w14:paraId="612E8030" w14:textId="77777777" w:rsidR="00CC67A3" w:rsidRPr="00A90DD1" w:rsidRDefault="00CC67A3" w:rsidP="0071455B">
            <w:pPr>
              <w:rPr>
                <w:b/>
                <w:bCs/>
              </w:rPr>
            </w:pPr>
          </w:p>
        </w:tc>
        <w:tc>
          <w:tcPr>
            <w:tcW w:w="952" w:type="dxa"/>
          </w:tcPr>
          <w:p w14:paraId="35CFABA0" w14:textId="77777777" w:rsidR="00CC67A3" w:rsidRPr="00A90DD1" w:rsidRDefault="00CC67A3" w:rsidP="0071455B">
            <w:pPr>
              <w:rPr>
                <w:b/>
                <w:bCs/>
              </w:rPr>
            </w:pPr>
          </w:p>
        </w:tc>
        <w:tc>
          <w:tcPr>
            <w:tcW w:w="1883" w:type="dxa"/>
          </w:tcPr>
          <w:p w14:paraId="552CD79E" w14:textId="72C1E4BC" w:rsidR="00CC67A3" w:rsidRPr="00A90DD1" w:rsidRDefault="00756EE5" w:rsidP="0071455B">
            <w:pPr>
              <w:rPr>
                <w:b/>
                <w:bCs/>
              </w:rPr>
            </w:pPr>
            <w:hyperlink r:id="rId17" w:history="1">
              <w:r w:rsidR="00F829EA" w:rsidRPr="004A53B7">
                <w:rPr>
                  <w:rStyle w:val="ab"/>
                  <w:rFonts w:ascii="Times New Roman" w:eastAsia="Times New Roman" w:hAnsi="Times New Roman" w:cs="Times New Roman"/>
                  <w:sz w:val="24"/>
                  <w:szCs w:val="24"/>
                  <w:lang w:eastAsia="ru-RU"/>
                </w:rPr>
                <w:t>https://ruscorpora.ru/</w:t>
              </w:r>
            </w:hyperlink>
          </w:p>
        </w:tc>
      </w:tr>
      <w:tr w:rsidR="00CC67A3" w14:paraId="7DF9E396" w14:textId="34589E0B" w:rsidTr="00F829EA">
        <w:tc>
          <w:tcPr>
            <w:tcW w:w="800" w:type="dxa"/>
          </w:tcPr>
          <w:p w14:paraId="2B1E5E2A" w14:textId="77777777" w:rsidR="00CC67A3" w:rsidRDefault="00CC67A3" w:rsidP="0071455B">
            <w:r>
              <w:t>2</w:t>
            </w:r>
          </w:p>
        </w:tc>
        <w:tc>
          <w:tcPr>
            <w:tcW w:w="3731" w:type="dxa"/>
            <w:vAlign w:val="center"/>
          </w:tcPr>
          <w:p w14:paraId="470F40C2" w14:textId="7CA9B713" w:rsidR="00CC67A3" w:rsidRPr="00CC67A3" w:rsidRDefault="00CC67A3" w:rsidP="0071455B">
            <w:pPr>
              <w:shd w:val="clear" w:color="auto" w:fill="FFFFFF"/>
              <w:jc w:val="both"/>
              <w:rPr>
                <w:rFonts w:ascii="Times New Roman" w:eastAsia="Times New Roman" w:hAnsi="Times New Roman" w:cs="Times New Roman"/>
                <w:color w:val="000000"/>
                <w:sz w:val="24"/>
                <w:szCs w:val="24"/>
                <w:lang w:eastAsia="ru-RU"/>
              </w:rPr>
            </w:pPr>
            <w:r w:rsidRPr="00CC67A3">
              <w:rPr>
                <w:rFonts w:ascii="Times New Roman" w:hAnsi="Times New Roman" w:cs="Times New Roman"/>
                <w:sz w:val="24"/>
                <w:szCs w:val="24"/>
              </w:rPr>
              <w:t>Мировая литература рубежа XIX—XX веков</w:t>
            </w:r>
            <w:proofErr w:type="gramStart"/>
            <w:r>
              <w:rPr>
                <w:rFonts w:ascii="Times New Roman" w:hAnsi="Times New Roman" w:cs="Times New Roman"/>
                <w:sz w:val="24"/>
                <w:szCs w:val="24"/>
              </w:rPr>
              <w:t xml:space="preserve"> .</w:t>
            </w:r>
            <w:proofErr w:type="gramEnd"/>
          </w:p>
        </w:tc>
        <w:tc>
          <w:tcPr>
            <w:tcW w:w="1701" w:type="dxa"/>
          </w:tcPr>
          <w:p w14:paraId="2F34219A" w14:textId="77777777" w:rsidR="00CC67A3" w:rsidRPr="00A90DD1" w:rsidRDefault="00CC67A3" w:rsidP="0071455B">
            <w:pPr>
              <w:rPr>
                <w:b/>
                <w:bCs/>
              </w:rPr>
            </w:pPr>
            <w:r w:rsidRPr="00A90DD1">
              <w:rPr>
                <w:b/>
                <w:bCs/>
              </w:rPr>
              <w:t>1</w:t>
            </w:r>
          </w:p>
        </w:tc>
        <w:tc>
          <w:tcPr>
            <w:tcW w:w="1134" w:type="dxa"/>
          </w:tcPr>
          <w:p w14:paraId="11E37C57" w14:textId="774B34FA" w:rsidR="00CC67A3" w:rsidRPr="00A90DD1" w:rsidRDefault="00F829EA" w:rsidP="0071455B">
            <w:pPr>
              <w:rPr>
                <w:b/>
                <w:bCs/>
              </w:rPr>
            </w:pPr>
            <w:r>
              <w:rPr>
                <w:b/>
                <w:bCs/>
              </w:rPr>
              <w:t>1</w:t>
            </w:r>
          </w:p>
        </w:tc>
        <w:tc>
          <w:tcPr>
            <w:tcW w:w="952" w:type="dxa"/>
          </w:tcPr>
          <w:p w14:paraId="0EC2DB05" w14:textId="1B3C4B97" w:rsidR="00CC67A3" w:rsidRPr="00A90DD1" w:rsidRDefault="00F829EA" w:rsidP="0071455B">
            <w:pPr>
              <w:rPr>
                <w:b/>
                <w:bCs/>
              </w:rPr>
            </w:pPr>
            <w:r>
              <w:rPr>
                <w:b/>
                <w:bCs/>
              </w:rPr>
              <w:t>1</w:t>
            </w:r>
          </w:p>
        </w:tc>
        <w:tc>
          <w:tcPr>
            <w:tcW w:w="1883" w:type="dxa"/>
          </w:tcPr>
          <w:p w14:paraId="46B3D713" w14:textId="54D4D83E" w:rsidR="00CC67A3" w:rsidRPr="00A90DD1" w:rsidRDefault="00756EE5" w:rsidP="0071455B">
            <w:pPr>
              <w:rPr>
                <w:b/>
                <w:bCs/>
              </w:rPr>
            </w:pPr>
            <w:hyperlink r:id="rId18" w:history="1">
              <w:r w:rsidR="00F829EA" w:rsidRPr="004A53B7">
                <w:rPr>
                  <w:rStyle w:val="ab"/>
                  <w:rFonts w:ascii="Times New Roman" w:eastAsia="Times New Roman" w:hAnsi="Times New Roman" w:cs="Times New Roman"/>
                  <w:sz w:val="24"/>
                  <w:szCs w:val="24"/>
                  <w:lang w:eastAsia="ru-RU"/>
                </w:rPr>
                <w:t>http://www.feb-web.ru/</w:t>
              </w:r>
            </w:hyperlink>
          </w:p>
        </w:tc>
      </w:tr>
      <w:tr w:rsidR="00CC67A3" w14:paraId="6179C52C" w14:textId="7C4ECDE3" w:rsidTr="00F829EA">
        <w:tc>
          <w:tcPr>
            <w:tcW w:w="800" w:type="dxa"/>
          </w:tcPr>
          <w:p w14:paraId="7FB84885" w14:textId="77777777" w:rsidR="00CC67A3" w:rsidRDefault="00CC67A3" w:rsidP="0071455B"/>
        </w:tc>
        <w:tc>
          <w:tcPr>
            <w:tcW w:w="3731" w:type="dxa"/>
            <w:vAlign w:val="center"/>
          </w:tcPr>
          <w:p w14:paraId="5BC31B50" w14:textId="02ECBF6E" w:rsidR="00CC67A3" w:rsidRPr="00CC67A3" w:rsidRDefault="00CC67A3" w:rsidP="0071455B">
            <w:pPr>
              <w:shd w:val="clear" w:color="auto" w:fill="FFFFFF"/>
              <w:jc w:val="both"/>
              <w:rPr>
                <w:rFonts w:ascii="Times New Roman" w:hAnsi="Times New Roman" w:cs="Times New Roman"/>
                <w:sz w:val="24"/>
                <w:szCs w:val="24"/>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№2</w:t>
            </w:r>
          </w:p>
        </w:tc>
        <w:tc>
          <w:tcPr>
            <w:tcW w:w="1701" w:type="dxa"/>
          </w:tcPr>
          <w:p w14:paraId="66FBB5C9" w14:textId="77777777" w:rsidR="00CC67A3" w:rsidRPr="00A90DD1" w:rsidRDefault="00CC67A3" w:rsidP="0071455B">
            <w:pPr>
              <w:rPr>
                <w:b/>
                <w:bCs/>
              </w:rPr>
            </w:pPr>
          </w:p>
        </w:tc>
        <w:tc>
          <w:tcPr>
            <w:tcW w:w="1134" w:type="dxa"/>
          </w:tcPr>
          <w:p w14:paraId="49BC63FD" w14:textId="77777777" w:rsidR="00CC67A3" w:rsidRPr="00A90DD1" w:rsidRDefault="00CC67A3" w:rsidP="0071455B">
            <w:pPr>
              <w:rPr>
                <w:b/>
                <w:bCs/>
              </w:rPr>
            </w:pPr>
          </w:p>
        </w:tc>
        <w:tc>
          <w:tcPr>
            <w:tcW w:w="952" w:type="dxa"/>
          </w:tcPr>
          <w:p w14:paraId="1B773FED" w14:textId="77777777" w:rsidR="00CC67A3" w:rsidRPr="00A90DD1" w:rsidRDefault="00CC67A3" w:rsidP="0071455B">
            <w:pPr>
              <w:rPr>
                <w:b/>
                <w:bCs/>
              </w:rPr>
            </w:pPr>
          </w:p>
        </w:tc>
        <w:tc>
          <w:tcPr>
            <w:tcW w:w="1883" w:type="dxa"/>
          </w:tcPr>
          <w:p w14:paraId="763D836F" w14:textId="41880D69" w:rsidR="00CC67A3" w:rsidRPr="00A90DD1" w:rsidRDefault="00CC67A3" w:rsidP="0071455B">
            <w:pPr>
              <w:rPr>
                <w:b/>
                <w:bCs/>
              </w:rPr>
            </w:pPr>
          </w:p>
        </w:tc>
      </w:tr>
      <w:tr w:rsidR="00CC67A3" w14:paraId="7CB2CC18" w14:textId="30E830D6" w:rsidTr="00F829EA">
        <w:tc>
          <w:tcPr>
            <w:tcW w:w="800" w:type="dxa"/>
          </w:tcPr>
          <w:p w14:paraId="769CFF1B" w14:textId="77777777" w:rsidR="00CC67A3" w:rsidRDefault="00CC67A3" w:rsidP="0071455B">
            <w:r>
              <w:t>3</w:t>
            </w:r>
          </w:p>
        </w:tc>
        <w:tc>
          <w:tcPr>
            <w:tcW w:w="3731" w:type="dxa"/>
            <w:vAlign w:val="center"/>
          </w:tcPr>
          <w:p w14:paraId="7FF39455" w14:textId="3F124108" w:rsidR="00CC67A3" w:rsidRPr="00CC67A3" w:rsidRDefault="00CC67A3" w:rsidP="0071455B">
            <w:r w:rsidRPr="00CC67A3">
              <w:rPr>
                <w:rFonts w:ascii="Times New Roman" w:hAnsi="Times New Roman" w:cs="Times New Roman"/>
                <w:sz w:val="24"/>
                <w:szCs w:val="24"/>
              </w:rPr>
              <w:t xml:space="preserve">Русская литература начала XX </w:t>
            </w:r>
            <w:proofErr w:type="spellStart"/>
            <w:r w:rsidRPr="00CC67A3">
              <w:rPr>
                <w:rFonts w:ascii="Times New Roman" w:hAnsi="Times New Roman" w:cs="Times New Roman"/>
                <w:sz w:val="24"/>
                <w:szCs w:val="24"/>
              </w:rPr>
              <w:t>века</w:t>
            </w:r>
            <w:r>
              <w:rPr>
                <w:rFonts w:ascii="Times New Roman" w:hAnsi="Times New Roman" w:cs="Times New Roman"/>
                <w:sz w:val="24"/>
                <w:szCs w:val="24"/>
              </w:rPr>
              <w:t>.Поэзия</w:t>
            </w:r>
            <w:proofErr w:type="spellEnd"/>
            <w:r>
              <w:rPr>
                <w:rFonts w:ascii="Times New Roman" w:hAnsi="Times New Roman" w:cs="Times New Roman"/>
                <w:sz w:val="24"/>
                <w:szCs w:val="24"/>
              </w:rPr>
              <w:t>.</w:t>
            </w:r>
          </w:p>
        </w:tc>
        <w:tc>
          <w:tcPr>
            <w:tcW w:w="1701" w:type="dxa"/>
          </w:tcPr>
          <w:p w14:paraId="3E8E85E1" w14:textId="371C6C1C" w:rsidR="00CC67A3" w:rsidRPr="00A90DD1" w:rsidRDefault="00F829EA" w:rsidP="0071455B">
            <w:pPr>
              <w:rPr>
                <w:b/>
                <w:bCs/>
              </w:rPr>
            </w:pPr>
            <w:r>
              <w:rPr>
                <w:b/>
                <w:bCs/>
              </w:rPr>
              <w:t>22</w:t>
            </w:r>
          </w:p>
        </w:tc>
        <w:tc>
          <w:tcPr>
            <w:tcW w:w="1134" w:type="dxa"/>
          </w:tcPr>
          <w:p w14:paraId="5B5C7721" w14:textId="732CA191" w:rsidR="00CC67A3" w:rsidRPr="00A90DD1" w:rsidRDefault="00F829EA" w:rsidP="0071455B">
            <w:pPr>
              <w:rPr>
                <w:b/>
                <w:bCs/>
              </w:rPr>
            </w:pPr>
            <w:r>
              <w:rPr>
                <w:b/>
                <w:bCs/>
              </w:rPr>
              <w:t>1</w:t>
            </w:r>
          </w:p>
        </w:tc>
        <w:tc>
          <w:tcPr>
            <w:tcW w:w="952" w:type="dxa"/>
          </w:tcPr>
          <w:p w14:paraId="00479FD0" w14:textId="0F7FA234" w:rsidR="00CC67A3" w:rsidRPr="00A90DD1" w:rsidRDefault="00F829EA" w:rsidP="0071455B">
            <w:pPr>
              <w:rPr>
                <w:b/>
                <w:bCs/>
              </w:rPr>
            </w:pPr>
            <w:r>
              <w:rPr>
                <w:b/>
                <w:bCs/>
              </w:rPr>
              <w:t>2</w:t>
            </w:r>
          </w:p>
        </w:tc>
        <w:tc>
          <w:tcPr>
            <w:tcW w:w="1883" w:type="dxa"/>
          </w:tcPr>
          <w:p w14:paraId="56A650CA" w14:textId="3BCE9C1C" w:rsidR="00CC67A3" w:rsidRPr="00A90DD1" w:rsidRDefault="00CC67A3" w:rsidP="0071455B">
            <w:pPr>
              <w:rPr>
                <w:b/>
                <w:bCs/>
              </w:rPr>
            </w:pPr>
          </w:p>
        </w:tc>
      </w:tr>
      <w:tr w:rsidR="00CC67A3" w14:paraId="238737B2" w14:textId="77777777" w:rsidTr="00F829EA">
        <w:tc>
          <w:tcPr>
            <w:tcW w:w="800" w:type="dxa"/>
          </w:tcPr>
          <w:p w14:paraId="3ECE808F" w14:textId="77777777" w:rsidR="00CC67A3" w:rsidRDefault="00CC67A3" w:rsidP="0071455B"/>
        </w:tc>
        <w:tc>
          <w:tcPr>
            <w:tcW w:w="3731" w:type="dxa"/>
            <w:vAlign w:val="center"/>
          </w:tcPr>
          <w:p w14:paraId="1326C0E6" w14:textId="197F2DF1" w:rsidR="00CC67A3" w:rsidRPr="00CC67A3" w:rsidRDefault="00CC67A3" w:rsidP="0071455B">
            <w:pPr>
              <w:rPr>
                <w:rFonts w:ascii="Times New Roman" w:hAnsi="Times New Roman" w:cs="Times New Roman"/>
                <w:sz w:val="24"/>
                <w:szCs w:val="24"/>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№3</w:t>
            </w:r>
          </w:p>
        </w:tc>
        <w:tc>
          <w:tcPr>
            <w:tcW w:w="1701" w:type="dxa"/>
          </w:tcPr>
          <w:p w14:paraId="50C2EDF4" w14:textId="77777777" w:rsidR="00CC67A3" w:rsidRPr="00A90DD1" w:rsidRDefault="00CC67A3" w:rsidP="0071455B">
            <w:pPr>
              <w:rPr>
                <w:b/>
                <w:bCs/>
              </w:rPr>
            </w:pPr>
          </w:p>
        </w:tc>
        <w:tc>
          <w:tcPr>
            <w:tcW w:w="1134" w:type="dxa"/>
          </w:tcPr>
          <w:p w14:paraId="612F7E88" w14:textId="77777777" w:rsidR="00CC67A3" w:rsidRPr="00A90DD1" w:rsidRDefault="00CC67A3" w:rsidP="0071455B">
            <w:pPr>
              <w:rPr>
                <w:b/>
                <w:bCs/>
              </w:rPr>
            </w:pPr>
          </w:p>
        </w:tc>
        <w:tc>
          <w:tcPr>
            <w:tcW w:w="952" w:type="dxa"/>
          </w:tcPr>
          <w:p w14:paraId="76161FE3" w14:textId="77777777" w:rsidR="00CC67A3" w:rsidRPr="00A90DD1" w:rsidRDefault="00CC67A3" w:rsidP="0071455B">
            <w:pPr>
              <w:rPr>
                <w:b/>
                <w:bCs/>
              </w:rPr>
            </w:pPr>
          </w:p>
        </w:tc>
        <w:tc>
          <w:tcPr>
            <w:tcW w:w="1883" w:type="dxa"/>
          </w:tcPr>
          <w:p w14:paraId="49D24AAA" w14:textId="77777777" w:rsidR="00CC67A3" w:rsidRPr="00A90DD1" w:rsidRDefault="00CC67A3" w:rsidP="0071455B">
            <w:pPr>
              <w:rPr>
                <w:b/>
                <w:bCs/>
              </w:rPr>
            </w:pPr>
          </w:p>
        </w:tc>
      </w:tr>
      <w:tr w:rsidR="00CC67A3" w14:paraId="6BC91201" w14:textId="4576476C" w:rsidTr="00F829EA">
        <w:tc>
          <w:tcPr>
            <w:tcW w:w="800" w:type="dxa"/>
          </w:tcPr>
          <w:p w14:paraId="6492BC62" w14:textId="5BFD586B" w:rsidR="00CC67A3" w:rsidRDefault="00CC67A3" w:rsidP="0071455B">
            <w:r>
              <w:t>4</w:t>
            </w:r>
          </w:p>
        </w:tc>
        <w:tc>
          <w:tcPr>
            <w:tcW w:w="3731" w:type="dxa"/>
            <w:vAlign w:val="center"/>
          </w:tcPr>
          <w:p w14:paraId="6C51E9D2" w14:textId="2EA6B3FD" w:rsidR="00CC67A3" w:rsidRPr="00CC67A3" w:rsidRDefault="00CC67A3" w:rsidP="0071455B">
            <w:pPr>
              <w:shd w:val="clear" w:color="auto" w:fill="FFFFFF"/>
              <w:jc w:val="both"/>
              <w:rPr>
                <w:rFonts w:ascii="Times New Roman" w:hAnsi="Times New Roman" w:cs="Times New Roman"/>
                <w:sz w:val="24"/>
                <w:szCs w:val="24"/>
              </w:rPr>
            </w:pPr>
            <w:r w:rsidRPr="00CC67A3">
              <w:rPr>
                <w:rFonts w:ascii="Times New Roman" w:hAnsi="Times New Roman" w:cs="Times New Roman"/>
                <w:sz w:val="24"/>
                <w:szCs w:val="24"/>
              </w:rPr>
              <w:t xml:space="preserve">Русская литература начала XX </w:t>
            </w:r>
            <w:proofErr w:type="spellStart"/>
            <w:r w:rsidRPr="00CC67A3">
              <w:rPr>
                <w:rFonts w:ascii="Times New Roman" w:hAnsi="Times New Roman" w:cs="Times New Roman"/>
                <w:sz w:val="24"/>
                <w:szCs w:val="24"/>
              </w:rPr>
              <w:t>века</w:t>
            </w:r>
            <w:r>
              <w:rPr>
                <w:rFonts w:ascii="Times New Roman" w:hAnsi="Times New Roman" w:cs="Times New Roman"/>
                <w:sz w:val="24"/>
                <w:szCs w:val="24"/>
              </w:rPr>
              <w:t>.Поэзия</w:t>
            </w:r>
            <w:proofErr w:type="spellEnd"/>
            <w:r>
              <w:rPr>
                <w:rFonts w:ascii="Times New Roman" w:hAnsi="Times New Roman" w:cs="Times New Roman"/>
                <w:sz w:val="24"/>
                <w:szCs w:val="24"/>
              </w:rPr>
              <w:t>.</w:t>
            </w:r>
          </w:p>
        </w:tc>
        <w:tc>
          <w:tcPr>
            <w:tcW w:w="1701" w:type="dxa"/>
          </w:tcPr>
          <w:p w14:paraId="1D83FE8C" w14:textId="586C38F3" w:rsidR="00CC67A3" w:rsidRPr="00A90DD1" w:rsidRDefault="00F829EA" w:rsidP="0071455B">
            <w:pPr>
              <w:rPr>
                <w:b/>
                <w:bCs/>
              </w:rPr>
            </w:pPr>
            <w:r>
              <w:rPr>
                <w:b/>
                <w:bCs/>
              </w:rPr>
              <w:t>27</w:t>
            </w:r>
          </w:p>
        </w:tc>
        <w:tc>
          <w:tcPr>
            <w:tcW w:w="1134" w:type="dxa"/>
          </w:tcPr>
          <w:p w14:paraId="5F61ABDB" w14:textId="1A4792D7" w:rsidR="00CC67A3" w:rsidRPr="00A90DD1" w:rsidRDefault="00F829EA" w:rsidP="0071455B">
            <w:pPr>
              <w:rPr>
                <w:b/>
                <w:bCs/>
              </w:rPr>
            </w:pPr>
            <w:r>
              <w:rPr>
                <w:b/>
                <w:bCs/>
              </w:rPr>
              <w:t>1</w:t>
            </w:r>
          </w:p>
        </w:tc>
        <w:tc>
          <w:tcPr>
            <w:tcW w:w="952" w:type="dxa"/>
          </w:tcPr>
          <w:p w14:paraId="23F32595" w14:textId="2E7E6EEC" w:rsidR="00CC67A3" w:rsidRPr="00A90DD1" w:rsidRDefault="00F829EA" w:rsidP="0071455B">
            <w:pPr>
              <w:rPr>
                <w:b/>
                <w:bCs/>
              </w:rPr>
            </w:pPr>
            <w:r>
              <w:rPr>
                <w:b/>
                <w:bCs/>
              </w:rPr>
              <w:t>2</w:t>
            </w:r>
          </w:p>
        </w:tc>
        <w:tc>
          <w:tcPr>
            <w:tcW w:w="1883" w:type="dxa"/>
          </w:tcPr>
          <w:p w14:paraId="659EE59B" w14:textId="79F45CA4" w:rsidR="00CC67A3" w:rsidRPr="00A90DD1" w:rsidRDefault="00756EE5" w:rsidP="0071455B">
            <w:pPr>
              <w:rPr>
                <w:b/>
                <w:bCs/>
              </w:rPr>
            </w:pPr>
            <w:hyperlink r:id="rId19" w:history="1">
              <w:r w:rsidR="00F829EA" w:rsidRPr="004A53B7">
                <w:rPr>
                  <w:rStyle w:val="ab"/>
                  <w:rFonts w:ascii="Times New Roman" w:eastAsia="Times New Roman" w:hAnsi="Times New Roman" w:cs="Times New Roman"/>
                  <w:sz w:val="24"/>
                  <w:szCs w:val="24"/>
                  <w:lang w:eastAsia="ru-RU"/>
                </w:rPr>
                <w:t>http://www.feb-web.ru/</w:t>
              </w:r>
            </w:hyperlink>
          </w:p>
        </w:tc>
      </w:tr>
      <w:tr w:rsidR="00CC67A3" w14:paraId="5BE42F74" w14:textId="77777777" w:rsidTr="00F829EA">
        <w:tc>
          <w:tcPr>
            <w:tcW w:w="800" w:type="dxa"/>
          </w:tcPr>
          <w:p w14:paraId="5D58736A" w14:textId="77777777" w:rsidR="00CC67A3" w:rsidRDefault="00CC67A3" w:rsidP="0071455B"/>
        </w:tc>
        <w:tc>
          <w:tcPr>
            <w:tcW w:w="3731" w:type="dxa"/>
            <w:vAlign w:val="center"/>
          </w:tcPr>
          <w:p w14:paraId="255098EE" w14:textId="4CF2C71C" w:rsidR="00CC67A3" w:rsidRPr="00CC67A3" w:rsidRDefault="00CC67A3" w:rsidP="0071455B">
            <w:pPr>
              <w:shd w:val="clear" w:color="auto" w:fill="FFFFFF"/>
              <w:jc w:val="both"/>
              <w:rPr>
                <w:rFonts w:ascii="Times New Roman" w:hAnsi="Times New Roman" w:cs="Times New Roman"/>
                <w:sz w:val="24"/>
                <w:szCs w:val="24"/>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№4</w:t>
            </w:r>
          </w:p>
        </w:tc>
        <w:tc>
          <w:tcPr>
            <w:tcW w:w="1701" w:type="dxa"/>
          </w:tcPr>
          <w:p w14:paraId="200799C3" w14:textId="77777777" w:rsidR="00CC67A3" w:rsidRPr="00A90DD1" w:rsidRDefault="00CC67A3" w:rsidP="0071455B">
            <w:pPr>
              <w:rPr>
                <w:b/>
                <w:bCs/>
              </w:rPr>
            </w:pPr>
          </w:p>
        </w:tc>
        <w:tc>
          <w:tcPr>
            <w:tcW w:w="1134" w:type="dxa"/>
          </w:tcPr>
          <w:p w14:paraId="5EA28343" w14:textId="77777777" w:rsidR="00CC67A3" w:rsidRPr="00A90DD1" w:rsidRDefault="00CC67A3" w:rsidP="0071455B">
            <w:pPr>
              <w:rPr>
                <w:b/>
                <w:bCs/>
              </w:rPr>
            </w:pPr>
          </w:p>
        </w:tc>
        <w:tc>
          <w:tcPr>
            <w:tcW w:w="952" w:type="dxa"/>
          </w:tcPr>
          <w:p w14:paraId="1B928EBD" w14:textId="77777777" w:rsidR="00CC67A3" w:rsidRPr="00A90DD1" w:rsidRDefault="00CC67A3" w:rsidP="0071455B">
            <w:pPr>
              <w:rPr>
                <w:b/>
                <w:bCs/>
              </w:rPr>
            </w:pPr>
          </w:p>
        </w:tc>
        <w:tc>
          <w:tcPr>
            <w:tcW w:w="1883" w:type="dxa"/>
          </w:tcPr>
          <w:p w14:paraId="607AA3A1" w14:textId="77777777" w:rsidR="00CC67A3" w:rsidRPr="00A90DD1" w:rsidRDefault="00CC67A3" w:rsidP="0071455B">
            <w:pPr>
              <w:rPr>
                <w:b/>
                <w:bCs/>
              </w:rPr>
            </w:pPr>
          </w:p>
        </w:tc>
      </w:tr>
      <w:tr w:rsidR="00CC67A3" w14:paraId="7C1C267A" w14:textId="1BDB5051" w:rsidTr="00F829EA">
        <w:tc>
          <w:tcPr>
            <w:tcW w:w="800" w:type="dxa"/>
          </w:tcPr>
          <w:p w14:paraId="724CC03C" w14:textId="26CEBF90" w:rsidR="00CC67A3" w:rsidRDefault="00F829EA" w:rsidP="0071455B">
            <w:r>
              <w:t>5</w:t>
            </w:r>
          </w:p>
        </w:tc>
        <w:tc>
          <w:tcPr>
            <w:tcW w:w="3731" w:type="dxa"/>
            <w:vAlign w:val="center"/>
          </w:tcPr>
          <w:p w14:paraId="0577A008" w14:textId="77777777" w:rsidR="00CC67A3" w:rsidRPr="00CC67A3" w:rsidRDefault="00CC67A3" w:rsidP="0071455B">
            <w:pPr>
              <w:shd w:val="clear" w:color="auto" w:fill="FFFFFF"/>
              <w:jc w:val="both"/>
              <w:rPr>
                <w:rFonts w:ascii="Times New Roman" w:eastAsia="Times New Roman" w:hAnsi="Times New Roman" w:cs="Times New Roman"/>
                <w:color w:val="000000"/>
                <w:sz w:val="24"/>
                <w:szCs w:val="24"/>
                <w:lang w:eastAsia="ru-RU"/>
              </w:rPr>
            </w:pPr>
            <w:r w:rsidRPr="00CC67A3">
              <w:rPr>
                <w:rFonts w:ascii="Times New Roman" w:hAnsi="Times New Roman" w:cs="Times New Roman"/>
                <w:sz w:val="24"/>
                <w:szCs w:val="24"/>
              </w:rPr>
              <w:t>Проза, поэзия, драматургия периода Великой Отечественной войны</w:t>
            </w:r>
          </w:p>
        </w:tc>
        <w:tc>
          <w:tcPr>
            <w:tcW w:w="1701" w:type="dxa"/>
          </w:tcPr>
          <w:p w14:paraId="59430B7A" w14:textId="77777777" w:rsidR="00CC67A3" w:rsidRPr="00A90DD1" w:rsidRDefault="00CC67A3" w:rsidP="0071455B">
            <w:pPr>
              <w:rPr>
                <w:b/>
                <w:bCs/>
              </w:rPr>
            </w:pPr>
            <w:r w:rsidRPr="00A90DD1">
              <w:rPr>
                <w:b/>
                <w:bCs/>
              </w:rPr>
              <w:t>6</w:t>
            </w:r>
          </w:p>
        </w:tc>
        <w:tc>
          <w:tcPr>
            <w:tcW w:w="1134" w:type="dxa"/>
          </w:tcPr>
          <w:p w14:paraId="581A24AC" w14:textId="437218E5" w:rsidR="00CC67A3" w:rsidRPr="00A90DD1" w:rsidRDefault="00F829EA" w:rsidP="0071455B">
            <w:pPr>
              <w:rPr>
                <w:b/>
                <w:bCs/>
              </w:rPr>
            </w:pPr>
            <w:r>
              <w:rPr>
                <w:b/>
                <w:bCs/>
              </w:rPr>
              <w:t>1</w:t>
            </w:r>
          </w:p>
        </w:tc>
        <w:tc>
          <w:tcPr>
            <w:tcW w:w="952" w:type="dxa"/>
          </w:tcPr>
          <w:p w14:paraId="4B324CEC" w14:textId="0B31D5C6" w:rsidR="00CC67A3" w:rsidRPr="00A90DD1" w:rsidRDefault="00F829EA" w:rsidP="0071455B">
            <w:pPr>
              <w:rPr>
                <w:b/>
                <w:bCs/>
              </w:rPr>
            </w:pPr>
            <w:r>
              <w:rPr>
                <w:b/>
                <w:bCs/>
              </w:rPr>
              <w:t>1</w:t>
            </w:r>
          </w:p>
        </w:tc>
        <w:tc>
          <w:tcPr>
            <w:tcW w:w="1883" w:type="dxa"/>
          </w:tcPr>
          <w:p w14:paraId="47A4E135" w14:textId="71AAD499" w:rsidR="00CC67A3" w:rsidRPr="00A90DD1" w:rsidRDefault="00756EE5" w:rsidP="0071455B">
            <w:pPr>
              <w:rPr>
                <w:b/>
                <w:bCs/>
              </w:rPr>
            </w:pPr>
            <w:hyperlink r:id="rId20" w:history="1">
              <w:r w:rsidR="00F829EA" w:rsidRPr="004A53B7">
                <w:rPr>
                  <w:rStyle w:val="ab"/>
                  <w:rFonts w:ascii="Times New Roman" w:eastAsia="Times New Roman" w:hAnsi="Times New Roman" w:cs="Times New Roman"/>
                  <w:sz w:val="24"/>
                  <w:szCs w:val="24"/>
                  <w:lang w:eastAsia="ru-RU"/>
                </w:rPr>
                <w:t>https://lit.1sept.ru/</w:t>
              </w:r>
            </w:hyperlink>
          </w:p>
        </w:tc>
      </w:tr>
      <w:tr w:rsidR="00CC67A3" w14:paraId="41252FB7" w14:textId="1B60876C" w:rsidTr="00F829EA">
        <w:tc>
          <w:tcPr>
            <w:tcW w:w="800" w:type="dxa"/>
          </w:tcPr>
          <w:p w14:paraId="5CCC5CD0" w14:textId="77777777" w:rsidR="00CC67A3" w:rsidRDefault="00CC67A3" w:rsidP="0071455B"/>
        </w:tc>
        <w:tc>
          <w:tcPr>
            <w:tcW w:w="3731" w:type="dxa"/>
          </w:tcPr>
          <w:p w14:paraId="2711700E" w14:textId="334E394F" w:rsidR="00CC67A3" w:rsidRPr="00CC67A3" w:rsidRDefault="00CC67A3" w:rsidP="0071455B">
            <w:pPr>
              <w:shd w:val="clear" w:color="auto" w:fill="FFFFFF"/>
              <w:jc w:val="both"/>
              <w:rPr>
                <w:rFonts w:ascii="Times New Roman" w:hAnsi="Times New Roman" w:cs="Times New Roman"/>
                <w:sz w:val="24"/>
                <w:szCs w:val="24"/>
              </w:rPr>
            </w:pPr>
            <w:r w:rsidRPr="00801618">
              <w:rPr>
                <w:rFonts w:ascii="Times New Roman" w:eastAsia="Times New Roman" w:hAnsi="Times New Roman" w:cs="Times New Roman"/>
                <w:b/>
                <w:sz w:val="24"/>
                <w:szCs w:val="24"/>
                <w:lang w:eastAsia="ru-RU"/>
              </w:rPr>
              <w:t xml:space="preserve">Зачетный раздел </w:t>
            </w:r>
            <w:r>
              <w:rPr>
                <w:rFonts w:ascii="Times New Roman" w:eastAsia="Times New Roman" w:hAnsi="Times New Roman" w:cs="Times New Roman"/>
                <w:b/>
                <w:sz w:val="24"/>
                <w:szCs w:val="24"/>
                <w:lang w:eastAsia="ru-RU"/>
              </w:rPr>
              <w:t>№5</w:t>
            </w:r>
          </w:p>
        </w:tc>
        <w:tc>
          <w:tcPr>
            <w:tcW w:w="1701" w:type="dxa"/>
          </w:tcPr>
          <w:p w14:paraId="6304906A" w14:textId="77777777" w:rsidR="00CC67A3" w:rsidRPr="00A90DD1" w:rsidRDefault="00CC67A3" w:rsidP="0071455B">
            <w:pPr>
              <w:rPr>
                <w:b/>
                <w:bCs/>
              </w:rPr>
            </w:pPr>
          </w:p>
        </w:tc>
        <w:tc>
          <w:tcPr>
            <w:tcW w:w="1134" w:type="dxa"/>
          </w:tcPr>
          <w:p w14:paraId="09072550" w14:textId="77777777" w:rsidR="00CC67A3" w:rsidRPr="00A90DD1" w:rsidRDefault="00CC67A3" w:rsidP="0071455B">
            <w:pPr>
              <w:rPr>
                <w:b/>
                <w:bCs/>
              </w:rPr>
            </w:pPr>
          </w:p>
        </w:tc>
        <w:tc>
          <w:tcPr>
            <w:tcW w:w="952" w:type="dxa"/>
          </w:tcPr>
          <w:p w14:paraId="70401EB4" w14:textId="77777777" w:rsidR="00CC67A3" w:rsidRPr="00A90DD1" w:rsidRDefault="00CC67A3" w:rsidP="0071455B">
            <w:pPr>
              <w:rPr>
                <w:b/>
                <w:bCs/>
              </w:rPr>
            </w:pPr>
          </w:p>
        </w:tc>
        <w:tc>
          <w:tcPr>
            <w:tcW w:w="1883" w:type="dxa"/>
          </w:tcPr>
          <w:p w14:paraId="6137F38E" w14:textId="6B6080F5" w:rsidR="00CC67A3" w:rsidRPr="00A90DD1" w:rsidRDefault="00CC67A3" w:rsidP="0071455B">
            <w:pPr>
              <w:rPr>
                <w:b/>
                <w:bCs/>
              </w:rPr>
            </w:pPr>
          </w:p>
        </w:tc>
      </w:tr>
      <w:tr w:rsidR="00CC67A3" w14:paraId="1B250543" w14:textId="3A8766B4" w:rsidTr="00F829EA">
        <w:tc>
          <w:tcPr>
            <w:tcW w:w="800" w:type="dxa"/>
          </w:tcPr>
          <w:p w14:paraId="5EFD0A62" w14:textId="2AF8681D" w:rsidR="00CC67A3" w:rsidRDefault="00F829EA" w:rsidP="0071455B">
            <w:r>
              <w:t>6</w:t>
            </w:r>
          </w:p>
        </w:tc>
        <w:tc>
          <w:tcPr>
            <w:tcW w:w="3731" w:type="dxa"/>
          </w:tcPr>
          <w:p w14:paraId="2C843961" w14:textId="77777777" w:rsidR="00CC67A3" w:rsidRPr="00CC67A3" w:rsidRDefault="00CC67A3" w:rsidP="0071455B">
            <w:pPr>
              <w:shd w:val="clear" w:color="auto" w:fill="FFFFFF"/>
              <w:jc w:val="both"/>
              <w:rPr>
                <w:rFonts w:ascii="Times New Roman" w:eastAsia="Times New Roman" w:hAnsi="Times New Roman" w:cs="Times New Roman"/>
                <w:color w:val="000000"/>
                <w:sz w:val="24"/>
                <w:szCs w:val="24"/>
                <w:lang w:eastAsia="ru-RU"/>
              </w:rPr>
            </w:pPr>
            <w:r w:rsidRPr="00CC67A3">
              <w:rPr>
                <w:rFonts w:ascii="Times New Roman" w:hAnsi="Times New Roman" w:cs="Times New Roman"/>
                <w:sz w:val="24"/>
                <w:szCs w:val="24"/>
              </w:rPr>
              <w:t>Русская проза 1950—2000-х годов</w:t>
            </w:r>
          </w:p>
        </w:tc>
        <w:tc>
          <w:tcPr>
            <w:tcW w:w="1701" w:type="dxa"/>
          </w:tcPr>
          <w:p w14:paraId="679A07AA" w14:textId="57BBA229" w:rsidR="00CC67A3" w:rsidRPr="00A90DD1" w:rsidRDefault="00CC67A3" w:rsidP="0071455B">
            <w:pPr>
              <w:rPr>
                <w:b/>
                <w:bCs/>
              </w:rPr>
            </w:pPr>
            <w:r w:rsidRPr="00A90DD1">
              <w:rPr>
                <w:b/>
                <w:bCs/>
              </w:rPr>
              <w:t>1</w:t>
            </w:r>
            <w:r>
              <w:rPr>
                <w:b/>
                <w:bCs/>
              </w:rPr>
              <w:t>1</w:t>
            </w:r>
          </w:p>
        </w:tc>
        <w:tc>
          <w:tcPr>
            <w:tcW w:w="1134" w:type="dxa"/>
          </w:tcPr>
          <w:p w14:paraId="12A299C7" w14:textId="11E2B279" w:rsidR="00CC67A3" w:rsidRPr="00A90DD1" w:rsidRDefault="00F829EA" w:rsidP="0071455B">
            <w:pPr>
              <w:rPr>
                <w:b/>
                <w:bCs/>
              </w:rPr>
            </w:pPr>
            <w:r>
              <w:rPr>
                <w:b/>
                <w:bCs/>
              </w:rPr>
              <w:t>1</w:t>
            </w:r>
          </w:p>
        </w:tc>
        <w:tc>
          <w:tcPr>
            <w:tcW w:w="952" w:type="dxa"/>
          </w:tcPr>
          <w:p w14:paraId="089EC128" w14:textId="40E57F82" w:rsidR="00CC67A3" w:rsidRPr="00A90DD1" w:rsidRDefault="00F829EA" w:rsidP="0071455B">
            <w:pPr>
              <w:rPr>
                <w:b/>
                <w:bCs/>
              </w:rPr>
            </w:pPr>
            <w:r>
              <w:rPr>
                <w:b/>
                <w:bCs/>
              </w:rPr>
              <w:t>1</w:t>
            </w:r>
          </w:p>
        </w:tc>
        <w:tc>
          <w:tcPr>
            <w:tcW w:w="1883" w:type="dxa"/>
          </w:tcPr>
          <w:p w14:paraId="777BD23E" w14:textId="10D67417" w:rsidR="00CC67A3" w:rsidRPr="00A90DD1" w:rsidRDefault="00756EE5" w:rsidP="0071455B">
            <w:pPr>
              <w:rPr>
                <w:b/>
                <w:bCs/>
              </w:rPr>
            </w:pPr>
            <w:hyperlink r:id="rId21" w:history="1">
              <w:r w:rsidR="00F829EA" w:rsidRPr="004A53B7">
                <w:rPr>
                  <w:rStyle w:val="ab"/>
                  <w:rFonts w:ascii="Times New Roman" w:eastAsia="Times New Roman" w:hAnsi="Times New Roman" w:cs="Times New Roman"/>
                  <w:sz w:val="24"/>
                  <w:szCs w:val="24"/>
                  <w:lang w:eastAsia="ru-RU"/>
                </w:rPr>
                <w:t>https://ru.mapryal.org/</w:t>
              </w:r>
            </w:hyperlink>
          </w:p>
        </w:tc>
      </w:tr>
      <w:tr w:rsidR="00CC67A3" w14:paraId="72D292E1" w14:textId="643D7FF8" w:rsidTr="00F829EA">
        <w:tc>
          <w:tcPr>
            <w:tcW w:w="800" w:type="dxa"/>
          </w:tcPr>
          <w:p w14:paraId="7647A285" w14:textId="77777777" w:rsidR="00CC67A3" w:rsidRDefault="00CC67A3" w:rsidP="0071455B"/>
        </w:tc>
        <w:tc>
          <w:tcPr>
            <w:tcW w:w="3731" w:type="dxa"/>
          </w:tcPr>
          <w:p w14:paraId="3532B796" w14:textId="77777777" w:rsidR="00CC67A3" w:rsidRPr="00BF6D3C" w:rsidRDefault="00CC67A3" w:rsidP="0071455B">
            <w:pPr>
              <w:shd w:val="clear" w:color="auto" w:fill="FFFFFF"/>
              <w:jc w:val="both"/>
              <w:rPr>
                <w:rFonts w:ascii="Times New Roman" w:eastAsia="Times New Roman" w:hAnsi="Times New Roman" w:cs="Times New Roman"/>
                <w:color w:val="000000"/>
                <w:sz w:val="24"/>
                <w:szCs w:val="24"/>
                <w:lang w:eastAsia="ru-RU"/>
              </w:rPr>
            </w:pPr>
          </w:p>
        </w:tc>
        <w:tc>
          <w:tcPr>
            <w:tcW w:w="1701" w:type="dxa"/>
          </w:tcPr>
          <w:p w14:paraId="75B9C54A" w14:textId="77777777" w:rsidR="00CC67A3" w:rsidRPr="00A90DD1" w:rsidRDefault="00CC67A3" w:rsidP="0071455B">
            <w:pPr>
              <w:rPr>
                <w:b/>
                <w:bCs/>
              </w:rPr>
            </w:pPr>
          </w:p>
        </w:tc>
        <w:tc>
          <w:tcPr>
            <w:tcW w:w="1134" w:type="dxa"/>
          </w:tcPr>
          <w:p w14:paraId="1D4A459F" w14:textId="77777777" w:rsidR="00CC67A3" w:rsidRPr="00A90DD1" w:rsidRDefault="00CC67A3" w:rsidP="0071455B">
            <w:pPr>
              <w:rPr>
                <w:b/>
                <w:bCs/>
              </w:rPr>
            </w:pPr>
          </w:p>
        </w:tc>
        <w:tc>
          <w:tcPr>
            <w:tcW w:w="952" w:type="dxa"/>
          </w:tcPr>
          <w:p w14:paraId="5F61D742" w14:textId="77777777" w:rsidR="00CC67A3" w:rsidRPr="00A90DD1" w:rsidRDefault="00CC67A3" w:rsidP="0071455B">
            <w:pPr>
              <w:rPr>
                <w:b/>
                <w:bCs/>
              </w:rPr>
            </w:pPr>
          </w:p>
        </w:tc>
        <w:tc>
          <w:tcPr>
            <w:tcW w:w="1883" w:type="dxa"/>
          </w:tcPr>
          <w:p w14:paraId="26633938" w14:textId="7A2E5AE4" w:rsidR="00CC67A3" w:rsidRPr="00A90DD1" w:rsidRDefault="00CC67A3" w:rsidP="0071455B">
            <w:pPr>
              <w:rPr>
                <w:b/>
                <w:bCs/>
              </w:rPr>
            </w:pPr>
          </w:p>
        </w:tc>
      </w:tr>
      <w:tr w:rsidR="00CC67A3" w14:paraId="5828B746" w14:textId="4796D0F1" w:rsidTr="00F829EA">
        <w:tc>
          <w:tcPr>
            <w:tcW w:w="800" w:type="dxa"/>
          </w:tcPr>
          <w:p w14:paraId="1359AA44" w14:textId="77777777" w:rsidR="00CC67A3" w:rsidRDefault="00CC67A3" w:rsidP="0071455B"/>
        </w:tc>
        <w:tc>
          <w:tcPr>
            <w:tcW w:w="3731" w:type="dxa"/>
          </w:tcPr>
          <w:p w14:paraId="71E5B529" w14:textId="77777777" w:rsidR="00CC67A3" w:rsidRPr="00A90DD1" w:rsidRDefault="00CC67A3" w:rsidP="0071455B">
            <w:pPr>
              <w:shd w:val="clear" w:color="auto" w:fill="FFFFFF"/>
              <w:jc w:val="both"/>
              <w:rPr>
                <w:rFonts w:ascii="Times New Roman" w:eastAsia="Times New Roman" w:hAnsi="Times New Roman" w:cs="Times New Roman"/>
                <w:b/>
                <w:bCs/>
                <w:color w:val="000000"/>
                <w:sz w:val="24"/>
                <w:szCs w:val="24"/>
                <w:lang w:eastAsia="ru-RU"/>
              </w:rPr>
            </w:pPr>
            <w:r w:rsidRPr="00A90DD1">
              <w:rPr>
                <w:rFonts w:ascii="Times New Roman" w:eastAsia="Times New Roman" w:hAnsi="Times New Roman" w:cs="Times New Roman"/>
                <w:b/>
                <w:bCs/>
                <w:color w:val="000000"/>
                <w:sz w:val="24"/>
                <w:szCs w:val="24"/>
                <w:lang w:eastAsia="ru-RU"/>
              </w:rPr>
              <w:t>ИТОГО</w:t>
            </w:r>
          </w:p>
        </w:tc>
        <w:tc>
          <w:tcPr>
            <w:tcW w:w="1701" w:type="dxa"/>
          </w:tcPr>
          <w:p w14:paraId="1463EA85" w14:textId="0D5E4B8E" w:rsidR="00CC67A3" w:rsidRPr="00A90DD1" w:rsidRDefault="00CC67A3" w:rsidP="0071455B">
            <w:pPr>
              <w:rPr>
                <w:b/>
                <w:bCs/>
              </w:rPr>
            </w:pPr>
            <w:r w:rsidRPr="00A90DD1">
              <w:rPr>
                <w:b/>
                <w:bCs/>
              </w:rPr>
              <w:t>6</w:t>
            </w:r>
            <w:r>
              <w:rPr>
                <w:b/>
                <w:bCs/>
              </w:rPr>
              <w:t>8</w:t>
            </w:r>
          </w:p>
        </w:tc>
        <w:tc>
          <w:tcPr>
            <w:tcW w:w="1134" w:type="dxa"/>
          </w:tcPr>
          <w:p w14:paraId="32898621" w14:textId="3F5976DE" w:rsidR="00CC67A3" w:rsidRPr="00A90DD1" w:rsidRDefault="00F829EA" w:rsidP="0071455B">
            <w:pPr>
              <w:rPr>
                <w:b/>
                <w:bCs/>
              </w:rPr>
            </w:pPr>
            <w:r>
              <w:rPr>
                <w:b/>
                <w:bCs/>
              </w:rPr>
              <w:t>5</w:t>
            </w:r>
          </w:p>
        </w:tc>
        <w:tc>
          <w:tcPr>
            <w:tcW w:w="952" w:type="dxa"/>
          </w:tcPr>
          <w:p w14:paraId="40AED7F2" w14:textId="6631F7EA" w:rsidR="00CC67A3" w:rsidRPr="00A90DD1" w:rsidRDefault="00F829EA" w:rsidP="0071455B">
            <w:pPr>
              <w:rPr>
                <w:b/>
                <w:bCs/>
              </w:rPr>
            </w:pPr>
            <w:r>
              <w:rPr>
                <w:b/>
                <w:bCs/>
              </w:rPr>
              <w:t>7</w:t>
            </w:r>
          </w:p>
        </w:tc>
        <w:tc>
          <w:tcPr>
            <w:tcW w:w="1883" w:type="dxa"/>
          </w:tcPr>
          <w:p w14:paraId="7FDA7ED8" w14:textId="1337045B" w:rsidR="00CC67A3" w:rsidRPr="00A90DD1" w:rsidRDefault="00CC67A3" w:rsidP="0071455B">
            <w:pPr>
              <w:rPr>
                <w:b/>
                <w:bCs/>
              </w:rPr>
            </w:pPr>
          </w:p>
        </w:tc>
      </w:tr>
      <w:tr w:rsidR="00CC67A3" w14:paraId="15A3705F" w14:textId="7C4127BD" w:rsidTr="00F829EA">
        <w:tc>
          <w:tcPr>
            <w:tcW w:w="800" w:type="dxa"/>
          </w:tcPr>
          <w:p w14:paraId="2D0BD2CB" w14:textId="77777777" w:rsidR="00CC67A3" w:rsidRDefault="00CC67A3" w:rsidP="0071455B"/>
        </w:tc>
        <w:tc>
          <w:tcPr>
            <w:tcW w:w="3731" w:type="dxa"/>
          </w:tcPr>
          <w:p w14:paraId="39A291D5" w14:textId="77777777" w:rsidR="00CC67A3" w:rsidRPr="00BF6D3C" w:rsidRDefault="00CC67A3" w:rsidP="0071455B">
            <w:pPr>
              <w:shd w:val="clear" w:color="auto" w:fill="FFFFFF"/>
              <w:jc w:val="both"/>
              <w:rPr>
                <w:rFonts w:ascii="Times New Roman" w:eastAsia="Times New Roman" w:hAnsi="Times New Roman" w:cs="Times New Roman"/>
                <w:color w:val="000000"/>
                <w:sz w:val="24"/>
                <w:szCs w:val="24"/>
                <w:lang w:eastAsia="ru-RU"/>
              </w:rPr>
            </w:pPr>
          </w:p>
        </w:tc>
        <w:tc>
          <w:tcPr>
            <w:tcW w:w="1701" w:type="dxa"/>
          </w:tcPr>
          <w:p w14:paraId="2CC17B49" w14:textId="77777777" w:rsidR="00CC67A3" w:rsidRDefault="00CC67A3" w:rsidP="0071455B"/>
        </w:tc>
        <w:tc>
          <w:tcPr>
            <w:tcW w:w="1134" w:type="dxa"/>
          </w:tcPr>
          <w:p w14:paraId="43ADB733" w14:textId="77777777" w:rsidR="00CC67A3" w:rsidRDefault="00CC67A3" w:rsidP="0071455B"/>
        </w:tc>
        <w:tc>
          <w:tcPr>
            <w:tcW w:w="952" w:type="dxa"/>
          </w:tcPr>
          <w:p w14:paraId="76237B45" w14:textId="77777777" w:rsidR="00CC67A3" w:rsidRDefault="00CC67A3" w:rsidP="0071455B"/>
        </w:tc>
        <w:tc>
          <w:tcPr>
            <w:tcW w:w="1883" w:type="dxa"/>
          </w:tcPr>
          <w:p w14:paraId="6A9E86DA" w14:textId="2D88DA17" w:rsidR="00CC67A3" w:rsidRDefault="00CC67A3" w:rsidP="0071455B"/>
        </w:tc>
      </w:tr>
      <w:tr w:rsidR="00CC67A3" w14:paraId="6EB97286" w14:textId="5EA84983" w:rsidTr="00F829EA">
        <w:tc>
          <w:tcPr>
            <w:tcW w:w="800" w:type="dxa"/>
          </w:tcPr>
          <w:p w14:paraId="3A1A9F9D" w14:textId="77777777" w:rsidR="00CC67A3" w:rsidRDefault="00CC67A3" w:rsidP="0071455B"/>
        </w:tc>
        <w:tc>
          <w:tcPr>
            <w:tcW w:w="3731" w:type="dxa"/>
          </w:tcPr>
          <w:p w14:paraId="2A6A1F3B" w14:textId="77777777" w:rsidR="00CC67A3" w:rsidRPr="00BF6D3C" w:rsidRDefault="00CC67A3" w:rsidP="0071455B">
            <w:pPr>
              <w:shd w:val="clear" w:color="auto" w:fill="FFFFFF"/>
              <w:jc w:val="both"/>
              <w:rPr>
                <w:rFonts w:ascii="Times New Roman" w:eastAsia="Times New Roman" w:hAnsi="Times New Roman" w:cs="Times New Roman"/>
                <w:color w:val="000000"/>
                <w:sz w:val="24"/>
                <w:szCs w:val="24"/>
                <w:lang w:eastAsia="ru-RU"/>
              </w:rPr>
            </w:pPr>
          </w:p>
        </w:tc>
        <w:tc>
          <w:tcPr>
            <w:tcW w:w="1701" w:type="dxa"/>
          </w:tcPr>
          <w:p w14:paraId="443CE211" w14:textId="77777777" w:rsidR="00CC67A3" w:rsidRDefault="00CC67A3" w:rsidP="0071455B"/>
        </w:tc>
        <w:tc>
          <w:tcPr>
            <w:tcW w:w="1134" w:type="dxa"/>
          </w:tcPr>
          <w:p w14:paraId="66285AB1" w14:textId="77777777" w:rsidR="00CC67A3" w:rsidRDefault="00CC67A3" w:rsidP="0071455B"/>
        </w:tc>
        <w:tc>
          <w:tcPr>
            <w:tcW w:w="952" w:type="dxa"/>
          </w:tcPr>
          <w:p w14:paraId="3A448C79" w14:textId="77777777" w:rsidR="00CC67A3" w:rsidRDefault="00CC67A3" w:rsidP="0071455B"/>
        </w:tc>
        <w:tc>
          <w:tcPr>
            <w:tcW w:w="1883" w:type="dxa"/>
          </w:tcPr>
          <w:p w14:paraId="79190B24" w14:textId="4098A025" w:rsidR="00CC67A3" w:rsidRDefault="00CC67A3" w:rsidP="0071455B"/>
        </w:tc>
      </w:tr>
      <w:tr w:rsidR="00CC67A3" w14:paraId="3E3CD353" w14:textId="50CD5B23" w:rsidTr="00F829EA">
        <w:tc>
          <w:tcPr>
            <w:tcW w:w="800" w:type="dxa"/>
          </w:tcPr>
          <w:p w14:paraId="5B6B8267" w14:textId="77777777" w:rsidR="00CC67A3" w:rsidRDefault="00CC67A3" w:rsidP="0071455B"/>
        </w:tc>
        <w:tc>
          <w:tcPr>
            <w:tcW w:w="3731" w:type="dxa"/>
          </w:tcPr>
          <w:p w14:paraId="46768FD8" w14:textId="77777777" w:rsidR="00CC67A3" w:rsidRDefault="00CC67A3" w:rsidP="0071455B"/>
        </w:tc>
        <w:tc>
          <w:tcPr>
            <w:tcW w:w="1701" w:type="dxa"/>
          </w:tcPr>
          <w:p w14:paraId="4D7936EC" w14:textId="77777777" w:rsidR="00CC67A3" w:rsidRDefault="00CC67A3" w:rsidP="0071455B"/>
        </w:tc>
        <w:tc>
          <w:tcPr>
            <w:tcW w:w="1134" w:type="dxa"/>
          </w:tcPr>
          <w:p w14:paraId="7B610B77" w14:textId="77777777" w:rsidR="00CC67A3" w:rsidRDefault="00CC67A3" w:rsidP="0071455B"/>
        </w:tc>
        <w:tc>
          <w:tcPr>
            <w:tcW w:w="952" w:type="dxa"/>
          </w:tcPr>
          <w:p w14:paraId="524AEB4F" w14:textId="77777777" w:rsidR="00CC67A3" w:rsidRDefault="00CC67A3" w:rsidP="0071455B"/>
        </w:tc>
        <w:tc>
          <w:tcPr>
            <w:tcW w:w="1883" w:type="dxa"/>
          </w:tcPr>
          <w:p w14:paraId="712E3FAE" w14:textId="143BB993" w:rsidR="00CC67A3" w:rsidRDefault="00CC67A3" w:rsidP="0071455B"/>
        </w:tc>
      </w:tr>
      <w:tr w:rsidR="00CC67A3" w14:paraId="66F393A3" w14:textId="164DDA9E" w:rsidTr="00F829EA">
        <w:tc>
          <w:tcPr>
            <w:tcW w:w="800" w:type="dxa"/>
          </w:tcPr>
          <w:p w14:paraId="3E83FDF4" w14:textId="77777777" w:rsidR="00CC67A3" w:rsidRDefault="00CC67A3" w:rsidP="0071455B"/>
        </w:tc>
        <w:tc>
          <w:tcPr>
            <w:tcW w:w="3731" w:type="dxa"/>
          </w:tcPr>
          <w:p w14:paraId="68B25B92" w14:textId="77777777" w:rsidR="00CC67A3" w:rsidRDefault="00CC67A3" w:rsidP="0071455B"/>
        </w:tc>
        <w:tc>
          <w:tcPr>
            <w:tcW w:w="1701" w:type="dxa"/>
          </w:tcPr>
          <w:p w14:paraId="1D6FD964" w14:textId="77777777" w:rsidR="00CC67A3" w:rsidRDefault="00CC67A3" w:rsidP="0071455B"/>
        </w:tc>
        <w:tc>
          <w:tcPr>
            <w:tcW w:w="1134" w:type="dxa"/>
          </w:tcPr>
          <w:p w14:paraId="40B2C9EB" w14:textId="77777777" w:rsidR="00CC67A3" w:rsidRDefault="00CC67A3" w:rsidP="0071455B"/>
        </w:tc>
        <w:tc>
          <w:tcPr>
            <w:tcW w:w="952" w:type="dxa"/>
          </w:tcPr>
          <w:p w14:paraId="30043B8A" w14:textId="77777777" w:rsidR="00CC67A3" w:rsidRDefault="00CC67A3" w:rsidP="0071455B"/>
        </w:tc>
        <w:tc>
          <w:tcPr>
            <w:tcW w:w="1883" w:type="dxa"/>
          </w:tcPr>
          <w:p w14:paraId="43C8A229" w14:textId="0075532B" w:rsidR="00CC67A3" w:rsidRDefault="00CC67A3" w:rsidP="0071455B"/>
        </w:tc>
      </w:tr>
    </w:tbl>
    <w:p w14:paraId="2973CAE7" w14:textId="0505E4F4" w:rsidR="007500C2" w:rsidRDefault="007500C2" w:rsidP="007500C2"/>
    <w:p w14:paraId="08914F00" w14:textId="77777777" w:rsidR="001A2DEB" w:rsidRDefault="001A2DEB" w:rsidP="007500C2">
      <w:pPr>
        <w:rPr>
          <w:rFonts w:ascii="Times New Roman" w:hAnsi="Times New Roman" w:cs="Times New Roman"/>
          <w:b/>
          <w:bCs/>
          <w:sz w:val="24"/>
          <w:szCs w:val="24"/>
        </w:rPr>
      </w:pPr>
    </w:p>
    <w:p w14:paraId="49906FC4" w14:textId="77777777" w:rsidR="001A2DEB" w:rsidRDefault="001A2DEB" w:rsidP="007500C2">
      <w:pPr>
        <w:rPr>
          <w:rFonts w:ascii="Times New Roman" w:hAnsi="Times New Roman" w:cs="Times New Roman"/>
          <w:b/>
          <w:bCs/>
          <w:sz w:val="24"/>
          <w:szCs w:val="24"/>
        </w:rPr>
      </w:pPr>
    </w:p>
    <w:p w14:paraId="451C97F5" w14:textId="77777777" w:rsidR="001A2DEB" w:rsidRDefault="001A2DEB" w:rsidP="007500C2">
      <w:pPr>
        <w:rPr>
          <w:rFonts w:ascii="Times New Roman" w:hAnsi="Times New Roman" w:cs="Times New Roman"/>
          <w:b/>
          <w:bCs/>
          <w:sz w:val="24"/>
          <w:szCs w:val="24"/>
        </w:rPr>
      </w:pPr>
    </w:p>
    <w:p w14:paraId="74FE5F1A" w14:textId="77777777" w:rsidR="001A2DEB" w:rsidRDefault="001A2DEB" w:rsidP="007500C2">
      <w:pPr>
        <w:rPr>
          <w:rFonts w:ascii="Times New Roman" w:hAnsi="Times New Roman" w:cs="Times New Roman"/>
          <w:b/>
          <w:bCs/>
          <w:sz w:val="24"/>
          <w:szCs w:val="24"/>
        </w:rPr>
      </w:pPr>
    </w:p>
    <w:p w14:paraId="5D936520" w14:textId="77777777" w:rsidR="001A2DEB" w:rsidRDefault="001A2DEB" w:rsidP="007500C2">
      <w:pPr>
        <w:rPr>
          <w:rFonts w:ascii="Times New Roman" w:hAnsi="Times New Roman" w:cs="Times New Roman"/>
          <w:b/>
          <w:bCs/>
          <w:sz w:val="24"/>
          <w:szCs w:val="24"/>
        </w:rPr>
      </w:pPr>
    </w:p>
    <w:p w14:paraId="7A9B600D" w14:textId="77777777" w:rsidR="001A2DEB" w:rsidRDefault="001A2DEB" w:rsidP="007500C2">
      <w:pPr>
        <w:rPr>
          <w:rFonts w:ascii="Times New Roman" w:hAnsi="Times New Roman" w:cs="Times New Roman"/>
          <w:b/>
          <w:bCs/>
          <w:sz w:val="24"/>
          <w:szCs w:val="24"/>
        </w:rPr>
      </w:pPr>
    </w:p>
    <w:p w14:paraId="35C0D459" w14:textId="77777777" w:rsidR="001A2DEB" w:rsidRDefault="001A2DEB" w:rsidP="007500C2">
      <w:pPr>
        <w:rPr>
          <w:rFonts w:ascii="Times New Roman" w:hAnsi="Times New Roman" w:cs="Times New Roman"/>
          <w:b/>
          <w:bCs/>
          <w:sz w:val="24"/>
          <w:szCs w:val="24"/>
        </w:rPr>
      </w:pPr>
    </w:p>
    <w:tbl>
      <w:tblPr>
        <w:tblStyle w:val="a9"/>
        <w:tblpPr w:leftFromText="180" w:rightFromText="180" w:vertAnchor="text" w:horzAnchor="page" w:tblpX="842" w:tblpY="-566"/>
        <w:tblW w:w="10216" w:type="dxa"/>
        <w:tblLayout w:type="fixed"/>
        <w:tblLook w:val="04A0" w:firstRow="1" w:lastRow="0" w:firstColumn="1" w:lastColumn="0" w:noHBand="0" w:noVBand="1"/>
      </w:tblPr>
      <w:tblGrid>
        <w:gridCol w:w="709"/>
        <w:gridCol w:w="5670"/>
        <w:gridCol w:w="567"/>
        <w:gridCol w:w="709"/>
        <w:gridCol w:w="850"/>
        <w:gridCol w:w="851"/>
        <w:gridCol w:w="860"/>
      </w:tblGrid>
      <w:tr w:rsidR="001A2DEB" w:rsidRPr="00272813" w14:paraId="130081A4" w14:textId="77777777" w:rsidTr="001A2DEB">
        <w:trPr>
          <w:trHeight w:val="453"/>
        </w:trPr>
        <w:tc>
          <w:tcPr>
            <w:tcW w:w="709" w:type="dxa"/>
            <w:vMerge w:val="restart"/>
          </w:tcPr>
          <w:p w14:paraId="2DAD4F2F" w14:textId="77777777" w:rsidR="001A2DEB" w:rsidRPr="00272813" w:rsidRDefault="001A2DEB" w:rsidP="001A2DEB">
            <w:pPr>
              <w:pStyle w:val="aa"/>
              <w:rPr>
                <w:rFonts w:ascii="Times New Roman" w:hAnsi="Times New Roman" w:cs="Times New Roman"/>
              </w:rPr>
            </w:pPr>
          </w:p>
        </w:tc>
        <w:tc>
          <w:tcPr>
            <w:tcW w:w="5670" w:type="dxa"/>
            <w:vMerge w:val="restart"/>
            <w:tcBorders>
              <w:top w:val="single" w:sz="6" w:space="0" w:color="231F20"/>
              <w:left w:val="single" w:sz="6" w:space="0" w:color="231F20"/>
              <w:right w:val="single" w:sz="6" w:space="0" w:color="231F20"/>
            </w:tcBorders>
            <w:vAlign w:val="center"/>
          </w:tcPr>
          <w:p w14:paraId="6CC3773E" w14:textId="77777777" w:rsidR="001A2DEB" w:rsidRPr="00272813" w:rsidRDefault="001A2DEB" w:rsidP="001A2DEB">
            <w:pPr>
              <w:rPr>
                <w:rFonts w:ascii="Times New Roman" w:hAnsi="Times New Roman" w:cs="Times New Roman"/>
                <w:b/>
              </w:rPr>
            </w:pPr>
            <w:r w:rsidRPr="00272813">
              <w:rPr>
                <w:rFonts w:ascii="Times New Roman" w:hAnsi="Times New Roman" w:cs="Times New Roman"/>
                <w:b/>
              </w:rPr>
              <w:t>Тема урока</w:t>
            </w:r>
          </w:p>
        </w:tc>
        <w:tc>
          <w:tcPr>
            <w:tcW w:w="2126" w:type="dxa"/>
            <w:gridSpan w:val="3"/>
          </w:tcPr>
          <w:p w14:paraId="21C27611" w14:textId="77777777" w:rsidR="001A2DEB" w:rsidRPr="00272813" w:rsidRDefault="001A2DEB" w:rsidP="001A2DEB">
            <w:pPr>
              <w:rPr>
                <w:rFonts w:ascii="Times New Roman" w:hAnsi="Times New Roman" w:cs="Times New Roman"/>
                <w:sz w:val="24"/>
                <w:szCs w:val="24"/>
              </w:rPr>
            </w:pPr>
            <w:r w:rsidRPr="00272813">
              <w:rPr>
                <w:rFonts w:ascii="Times New Roman" w:hAnsi="Times New Roman" w:cs="Times New Roman"/>
                <w:sz w:val="24"/>
                <w:szCs w:val="24"/>
              </w:rPr>
              <w:t>Колич</w:t>
            </w:r>
            <w:r>
              <w:rPr>
                <w:rFonts w:ascii="Times New Roman" w:hAnsi="Times New Roman" w:cs="Times New Roman"/>
                <w:sz w:val="24"/>
                <w:szCs w:val="24"/>
              </w:rPr>
              <w:t xml:space="preserve">ество </w:t>
            </w:r>
            <w:r w:rsidRPr="00272813">
              <w:rPr>
                <w:rFonts w:ascii="Times New Roman" w:hAnsi="Times New Roman" w:cs="Times New Roman"/>
                <w:sz w:val="24"/>
                <w:szCs w:val="24"/>
              </w:rPr>
              <w:t xml:space="preserve">часов </w:t>
            </w:r>
          </w:p>
          <w:p w14:paraId="3C383D6C" w14:textId="77777777" w:rsidR="001A2DEB" w:rsidRPr="00272813" w:rsidRDefault="001A2DEB" w:rsidP="001A2DEB">
            <w:pPr>
              <w:rPr>
                <w:rFonts w:ascii="Times New Roman" w:hAnsi="Times New Roman" w:cs="Times New Roman"/>
                <w:sz w:val="24"/>
                <w:szCs w:val="24"/>
              </w:rPr>
            </w:pPr>
          </w:p>
        </w:tc>
        <w:tc>
          <w:tcPr>
            <w:tcW w:w="1711" w:type="dxa"/>
            <w:gridSpan w:val="2"/>
          </w:tcPr>
          <w:p w14:paraId="54992A81" w14:textId="77777777" w:rsidR="001A2DEB" w:rsidRPr="00272813" w:rsidRDefault="001A2DEB" w:rsidP="001A2DEB">
            <w:pPr>
              <w:jc w:val="center"/>
              <w:rPr>
                <w:rFonts w:ascii="Times New Roman" w:hAnsi="Times New Roman" w:cs="Times New Roman"/>
                <w:sz w:val="24"/>
                <w:szCs w:val="24"/>
              </w:rPr>
            </w:pPr>
            <w:r>
              <w:rPr>
                <w:rFonts w:ascii="Times New Roman" w:hAnsi="Times New Roman" w:cs="Times New Roman"/>
                <w:sz w:val="24"/>
                <w:szCs w:val="24"/>
              </w:rPr>
              <w:t>Д</w:t>
            </w:r>
            <w:r w:rsidRPr="00272813">
              <w:rPr>
                <w:rFonts w:ascii="Times New Roman" w:hAnsi="Times New Roman" w:cs="Times New Roman"/>
                <w:sz w:val="24"/>
                <w:szCs w:val="24"/>
              </w:rPr>
              <w:t>ата</w:t>
            </w:r>
          </w:p>
        </w:tc>
      </w:tr>
      <w:tr w:rsidR="001A2DEB" w:rsidRPr="00272813" w14:paraId="3D007250" w14:textId="77777777" w:rsidTr="001A2DEB">
        <w:trPr>
          <w:trHeight w:val="523"/>
        </w:trPr>
        <w:tc>
          <w:tcPr>
            <w:tcW w:w="709" w:type="dxa"/>
            <w:vMerge/>
          </w:tcPr>
          <w:p w14:paraId="157A1DD6" w14:textId="77777777" w:rsidR="001A2DEB" w:rsidRPr="00272813" w:rsidRDefault="001A2DEB" w:rsidP="001A2DEB">
            <w:pPr>
              <w:pStyle w:val="aa"/>
              <w:rPr>
                <w:rFonts w:ascii="Times New Roman" w:hAnsi="Times New Roman" w:cs="Times New Roman"/>
              </w:rPr>
            </w:pPr>
          </w:p>
        </w:tc>
        <w:tc>
          <w:tcPr>
            <w:tcW w:w="5670" w:type="dxa"/>
            <w:vMerge/>
            <w:tcBorders>
              <w:left w:val="single" w:sz="6" w:space="0" w:color="231F20"/>
              <w:bottom w:val="single" w:sz="6" w:space="0" w:color="231F20"/>
              <w:right w:val="single" w:sz="6" w:space="0" w:color="231F20"/>
            </w:tcBorders>
            <w:vAlign w:val="center"/>
          </w:tcPr>
          <w:p w14:paraId="08D7697F" w14:textId="77777777" w:rsidR="001A2DEB" w:rsidRPr="00272813" w:rsidRDefault="001A2DEB" w:rsidP="001A2DEB">
            <w:pPr>
              <w:rPr>
                <w:rFonts w:ascii="Times New Roman" w:hAnsi="Times New Roman" w:cs="Times New Roman"/>
                <w:b/>
              </w:rPr>
            </w:pPr>
          </w:p>
        </w:tc>
        <w:tc>
          <w:tcPr>
            <w:tcW w:w="567" w:type="dxa"/>
          </w:tcPr>
          <w:p w14:paraId="4AF6DCF1" w14:textId="77777777" w:rsidR="001A2DEB" w:rsidRPr="00272813" w:rsidRDefault="001A2DEB" w:rsidP="001A2DEB">
            <w:pPr>
              <w:rPr>
                <w:rFonts w:ascii="Times New Roman" w:hAnsi="Times New Roman" w:cs="Times New Roman"/>
              </w:rPr>
            </w:pPr>
            <w:r w:rsidRPr="00272813">
              <w:rPr>
                <w:rFonts w:ascii="Times New Roman" w:hAnsi="Times New Roman" w:cs="Times New Roman"/>
              </w:rPr>
              <w:t>очно</w:t>
            </w:r>
          </w:p>
        </w:tc>
        <w:tc>
          <w:tcPr>
            <w:tcW w:w="709" w:type="dxa"/>
          </w:tcPr>
          <w:p w14:paraId="7B86DF0A" w14:textId="77777777" w:rsidR="001A2DEB" w:rsidRPr="00272813" w:rsidRDefault="001A2DEB" w:rsidP="001A2DEB">
            <w:pPr>
              <w:rPr>
                <w:rFonts w:ascii="Times New Roman" w:hAnsi="Times New Roman" w:cs="Times New Roman"/>
                <w:sz w:val="24"/>
                <w:szCs w:val="24"/>
              </w:rPr>
            </w:pPr>
            <w:r w:rsidRPr="00272813">
              <w:rPr>
                <w:rFonts w:ascii="Times New Roman" w:hAnsi="Times New Roman" w:cs="Times New Roman"/>
                <w:sz w:val="24"/>
                <w:szCs w:val="24"/>
              </w:rPr>
              <w:t>заочно</w:t>
            </w:r>
          </w:p>
        </w:tc>
        <w:tc>
          <w:tcPr>
            <w:tcW w:w="850" w:type="dxa"/>
          </w:tcPr>
          <w:p w14:paraId="00278C81" w14:textId="77777777" w:rsidR="001A2DEB" w:rsidRPr="00272813" w:rsidRDefault="001A2DEB" w:rsidP="001A2DEB">
            <w:pPr>
              <w:rPr>
                <w:rFonts w:ascii="Times New Roman" w:hAnsi="Times New Roman" w:cs="Times New Roman"/>
                <w:sz w:val="24"/>
                <w:szCs w:val="24"/>
              </w:rPr>
            </w:pPr>
            <w:r>
              <w:rPr>
                <w:rFonts w:ascii="Times New Roman" w:hAnsi="Times New Roman" w:cs="Times New Roman"/>
                <w:sz w:val="24"/>
                <w:szCs w:val="24"/>
              </w:rPr>
              <w:t xml:space="preserve">Всего </w:t>
            </w:r>
          </w:p>
        </w:tc>
        <w:tc>
          <w:tcPr>
            <w:tcW w:w="851" w:type="dxa"/>
          </w:tcPr>
          <w:p w14:paraId="0845ECBC" w14:textId="77777777" w:rsidR="001A2DEB" w:rsidRPr="00272813" w:rsidRDefault="001A2DEB" w:rsidP="001A2DEB">
            <w:pPr>
              <w:rPr>
                <w:rFonts w:ascii="Times New Roman" w:hAnsi="Times New Roman" w:cs="Times New Roman"/>
                <w:sz w:val="24"/>
                <w:szCs w:val="24"/>
              </w:rPr>
            </w:pPr>
            <w:r w:rsidRPr="00272813">
              <w:rPr>
                <w:rFonts w:ascii="Times New Roman" w:hAnsi="Times New Roman" w:cs="Times New Roman"/>
                <w:sz w:val="24"/>
                <w:szCs w:val="24"/>
              </w:rPr>
              <w:t>По плану</w:t>
            </w:r>
          </w:p>
        </w:tc>
        <w:tc>
          <w:tcPr>
            <w:tcW w:w="860" w:type="dxa"/>
          </w:tcPr>
          <w:p w14:paraId="7D97A0CA" w14:textId="77777777" w:rsidR="001A2DEB" w:rsidRPr="00272813" w:rsidRDefault="001A2DEB" w:rsidP="001A2DEB">
            <w:pPr>
              <w:rPr>
                <w:rFonts w:ascii="Times New Roman" w:hAnsi="Times New Roman" w:cs="Times New Roman"/>
                <w:sz w:val="24"/>
                <w:szCs w:val="24"/>
              </w:rPr>
            </w:pPr>
            <w:r w:rsidRPr="00272813">
              <w:rPr>
                <w:rFonts w:ascii="Times New Roman" w:hAnsi="Times New Roman" w:cs="Times New Roman"/>
                <w:sz w:val="24"/>
                <w:szCs w:val="24"/>
              </w:rPr>
              <w:t>По факту</w:t>
            </w:r>
          </w:p>
        </w:tc>
      </w:tr>
      <w:tr w:rsidR="001A2DEB" w:rsidRPr="00FB093A" w14:paraId="0C56D81E" w14:textId="77777777" w:rsidTr="001A2DEB">
        <w:tc>
          <w:tcPr>
            <w:tcW w:w="709" w:type="dxa"/>
          </w:tcPr>
          <w:p w14:paraId="552E4B3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C095DBE"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b/>
                <w:sz w:val="24"/>
                <w:szCs w:val="24"/>
              </w:rPr>
              <w:t>Изучение языка художественной литературы.</w:t>
            </w:r>
            <w:r w:rsidRPr="00FB093A">
              <w:rPr>
                <w:rFonts w:ascii="Times New Roman" w:hAnsi="Times New Roman" w:cs="Times New Roman"/>
                <w:sz w:val="24"/>
                <w:szCs w:val="24"/>
              </w:rPr>
              <w:t xml:space="preserve"> Анализ художественного текста</w:t>
            </w:r>
          </w:p>
        </w:tc>
        <w:tc>
          <w:tcPr>
            <w:tcW w:w="567" w:type="dxa"/>
          </w:tcPr>
          <w:p w14:paraId="3E5E222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C51342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24B351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A4029D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03.09</w:t>
            </w:r>
          </w:p>
        </w:tc>
        <w:tc>
          <w:tcPr>
            <w:tcW w:w="860" w:type="dxa"/>
          </w:tcPr>
          <w:p w14:paraId="3A91F453" w14:textId="77777777" w:rsidR="001A2DEB" w:rsidRPr="00FB093A" w:rsidRDefault="001A2DEB" w:rsidP="001A2DEB">
            <w:pPr>
              <w:rPr>
                <w:rFonts w:ascii="Times New Roman" w:hAnsi="Times New Roman" w:cs="Times New Roman"/>
                <w:sz w:val="24"/>
                <w:szCs w:val="24"/>
              </w:rPr>
            </w:pPr>
          </w:p>
        </w:tc>
      </w:tr>
      <w:tr w:rsidR="001A2DEB" w:rsidRPr="00FB093A" w14:paraId="0DE3BE7B" w14:textId="77777777" w:rsidTr="001A2DEB">
        <w:tc>
          <w:tcPr>
            <w:tcW w:w="709" w:type="dxa"/>
          </w:tcPr>
          <w:p w14:paraId="7AADA0B5"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1FB273A"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b/>
                <w:sz w:val="24"/>
                <w:szCs w:val="24"/>
              </w:rPr>
              <w:t>Мировая литература рубежа XIX—XX веков</w:t>
            </w:r>
          </w:p>
        </w:tc>
        <w:tc>
          <w:tcPr>
            <w:tcW w:w="567" w:type="dxa"/>
          </w:tcPr>
          <w:p w14:paraId="4B1CD66E" w14:textId="77777777" w:rsidR="001A2DEB" w:rsidRDefault="001A2DEB" w:rsidP="001A2DEB">
            <w:r w:rsidRPr="00FE5D9C">
              <w:rPr>
                <w:rFonts w:ascii="Times New Roman" w:hAnsi="Times New Roman" w:cs="Times New Roman"/>
                <w:sz w:val="24"/>
                <w:szCs w:val="24"/>
              </w:rPr>
              <w:t>1</w:t>
            </w:r>
          </w:p>
        </w:tc>
        <w:tc>
          <w:tcPr>
            <w:tcW w:w="709" w:type="dxa"/>
          </w:tcPr>
          <w:p w14:paraId="2C5B0544" w14:textId="77777777" w:rsidR="001A2DEB" w:rsidRPr="00FB093A" w:rsidRDefault="001A2DEB" w:rsidP="001A2DEB">
            <w:pPr>
              <w:rPr>
                <w:rFonts w:ascii="Times New Roman" w:hAnsi="Times New Roman" w:cs="Times New Roman"/>
                <w:sz w:val="24"/>
                <w:szCs w:val="24"/>
              </w:rPr>
            </w:pPr>
          </w:p>
        </w:tc>
        <w:tc>
          <w:tcPr>
            <w:tcW w:w="850" w:type="dxa"/>
          </w:tcPr>
          <w:p w14:paraId="3AE5CA3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C8C330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03.09</w:t>
            </w:r>
          </w:p>
        </w:tc>
        <w:tc>
          <w:tcPr>
            <w:tcW w:w="860" w:type="dxa"/>
          </w:tcPr>
          <w:p w14:paraId="498EFF44" w14:textId="77777777" w:rsidR="001A2DEB" w:rsidRPr="00FB093A" w:rsidRDefault="001A2DEB" w:rsidP="001A2DEB">
            <w:pPr>
              <w:rPr>
                <w:rFonts w:ascii="Times New Roman" w:hAnsi="Times New Roman" w:cs="Times New Roman"/>
                <w:sz w:val="24"/>
                <w:szCs w:val="24"/>
              </w:rPr>
            </w:pPr>
          </w:p>
        </w:tc>
      </w:tr>
      <w:tr w:rsidR="001A2DEB" w:rsidRPr="00FB093A" w14:paraId="2E435C5B" w14:textId="77777777" w:rsidTr="001A2DEB">
        <w:tc>
          <w:tcPr>
            <w:tcW w:w="709" w:type="dxa"/>
          </w:tcPr>
          <w:p w14:paraId="750F21F0" w14:textId="77777777" w:rsidR="001A2DEB" w:rsidRPr="00FB093A" w:rsidRDefault="001A2DEB" w:rsidP="001A2DEB">
            <w:pPr>
              <w:pStyle w:val="aa"/>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095E94C"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b/>
                <w:sz w:val="24"/>
                <w:szCs w:val="24"/>
              </w:rPr>
              <w:t>Русская литература начала XX века</w:t>
            </w:r>
          </w:p>
        </w:tc>
        <w:tc>
          <w:tcPr>
            <w:tcW w:w="567" w:type="dxa"/>
          </w:tcPr>
          <w:p w14:paraId="72240536" w14:textId="77777777" w:rsidR="001A2DEB" w:rsidRPr="00D0056B" w:rsidRDefault="001A2DEB" w:rsidP="001A2DEB">
            <w:pPr>
              <w:rPr>
                <w:b/>
                <w:bCs/>
              </w:rPr>
            </w:pPr>
            <w:r w:rsidRPr="00D0056B">
              <w:rPr>
                <w:rFonts w:ascii="Times New Roman" w:hAnsi="Times New Roman" w:cs="Times New Roman"/>
                <w:b/>
                <w:bCs/>
                <w:sz w:val="24"/>
                <w:szCs w:val="24"/>
              </w:rPr>
              <w:t>49</w:t>
            </w:r>
          </w:p>
        </w:tc>
        <w:tc>
          <w:tcPr>
            <w:tcW w:w="709" w:type="dxa"/>
          </w:tcPr>
          <w:p w14:paraId="6AE8EB71" w14:textId="77777777" w:rsidR="001A2DEB" w:rsidRPr="00FB093A" w:rsidRDefault="001A2DEB" w:rsidP="001A2DEB">
            <w:pPr>
              <w:rPr>
                <w:rFonts w:ascii="Times New Roman" w:hAnsi="Times New Roman" w:cs="Times New Roman"/>
                <w:sz w:val="24"/>
                <w:szCs w:val="24"/>
              </w:rPr>
            </w:pPr>
          </w:p>
        </w:tc>
        <w:tc>
          <w:tcPr>
            <w:tcW w:w="850" w:type="dxa"/>
          </w:tcPr>
          <w:p w14:paraId="049D2D97" w14:textId="77777777" w:rsidR="001A2DEB" w:rsidRPr="00FB093A" w:rsidRDefault="001A2DEB" w:rsidP="001A2DEB">
            <w:pPr>
              <w:rPr>
                <w:rFonts w:ascii="Times New Roman" w:hAnsi="Times New Roman" w:cs="Times New Roman"/>
                <w:sz w:val="24"/>
                <w:szCs w:val="24"/>
              </w:rPr>
            </w:pPr>
          </w:p>
        </w:tc>
        <w:tc>
          <w:tcPr>
            <w:tcW w:w="851" w:type="dxa"/>
          </w:tcPr>
          <w:p w14:paraId="1CEA9DC0" w14:textId="77777777" w:rsidR="001A2DEB" w:rsidRPr="00FB093A" w:rsidRDefault="001A2DEB" w:rsidP="001A2DEB">
            <w:pPr>
              <w:rPr>
                <w:rFonts w:ascii="Times New Roman" w:hAnsi="Times New Roman" w:cs="Times New Roman"/>
                <w:sz w:val="24"/>
                <w:szCs w:val="24"/>
              </w:rPr>
            </w:pPr>
          </w:p>
        </w:tc>
        <w:tc>
          <w:tcPr>
            <w:tcW w:w="860" w:type="dxa"/>
          </w:tcPr>
          <w:p w14:paraId="6FB28273" w14:textId="77777777" w:rsidR="001A2DEB" w:rsidRPr="00FB093A" w:rsidRDefault="001A2DEB" w:rsidP="001A2DEB">
            <w:pPr>
              <w:rPr>
                <w:rFonts w:ascii="Times New Roman" w:hAnsi="Times New Roman" w:cs="Times New Roman"/>
                <w:sz w:val="24"/>
                <w:szCs w:val="24"/>
              </w:rPr>
            </w:pPr>
          </w:p>
        </w:tc>
      </w:tr>
      <w:tr w:rsidR="001A2DEB" w:rsidRPr="00FB093A" w14:paraId="0F1D5784" w14:textId="77777777" w:rsidTr="001A2DEB">
        <w:tc>
          <w:tcPr>
            <w:tcW w:w="709" w:type="dxa"/>
          </w:tcPr>
          <w:p w14:paraId="693ADC2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21CE737" w14:textId="77777777" w:rsidR="001A2DEB" w:rsidRPr="00D0056B" w:rsidRDefault="001A2DEB" w:rsidP="001A2DEB">
            <w:pPr>
              <w:rPr>
                <w:rFonts w:ascii="Times New Roman" w:hAnsi="Times New Roman" w:cs="Times New Roman"/>
                <w:bCs/>
                <w:sz w:val="24"/>
                <w:szCs w:val="24"/>
              </w:rPr>
            </w:pPr>
            <w:r w:rsidRPr="00D0056B">
              <w:rPr>
                <w:rFonts w:ascii="Times New Roman" w:hAnsi="Times New Roman" w:cs="Times New Roman"/>
                <w:bCs/>
                <w:sz w:val="24"/>
                <w:szCs w:val="24"/>
              </w:rPr>
              <w:t>Русская литература начала XX века</w:t>
            </w:r>
          </w:p>
        </w:tc>
        <w:tc>
          <w:tcPr>
            <w:tcW w:w="567" w:type="dxa"/>
          </w:tcPr>
          <w:p w14:paraId="79DEE60B" w14:textId="77777777" w:rsidR="001A2DEB" w:rsidRPr="00FE5D9C"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72C359E" w14:textId="77777777" w:rsidR="001A2DEB" w:rsidRPr="00FB093A" w:rsidRDefault="001A2DEB" w:rsidP="001A2DEB">
            <w:pPr>
              <w:rPr>
                <w:rFonts w:ascii="Times New Roman" w:hAnsi="Times New Roman" w:cs="Times New Roman"/>
                <w:sz w:val="24"/>
                <w:szCs w:val="24"/>
              </w:rPr>
            </w:pPr>
          </w:p>
        </w:tc>
        <w:tc>
          <w:tcPr>
            <w:tcW w:w="850" w:type="dxa"/>
          </w:tcPr>
          <w:p w14:paraId="7611F7E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A5FCBA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10.09</w:t>
            </w:r>
          </w:p>
        </w:tc>
        <w:tc>
          <w:tcPr>
            <w:tcW w:w="860" w:type="dxa"/>
          </w:tcPr>
          <w:p w14:paraId="3814C02D" w14:textId="77777777" w:rsidR="001A2DEB" w:rsidRPr="00FB093A" w:rsidRDefault="001A2DEB" w:rsidP="001A2DEB">
            <w:pPr>
              <w:rPr>
                <w:rFonts w:ascii="Times New Roman" w:hAnsi="Times New Roman" w:cs="Times New Roman"/>
                <w:sz w:val="24"/>
                <w:szCs w:val="24"/>
              </w:rPr>
            </w:pPr>
          </w:p>
        </w:tc>
      </w:tr>
      <w:tr w:rsidR="001A2DEB" w:rsidRPr="00FB093A" w14:paraId="5724B3D5" w14:textId="77777777" w:rsidTr="001A2DEB">
        <w:tc>
          <w:tcPr>
            <w:tcW w:w="709" w:type="dxa"/>
          </w:tcPr>
          <w:p w14:paraId="73B31C45"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950818C"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Творчество И. А. Бунина. Изображение</w:t>
            </w:r>
          </w:p>
          <w:p w14:paraId="6086A2B6"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России в повести И. А. Бунина «Деревня»</w:t>
            </w:r>
          </w:p>
        </w:tc>
        <w:tc>
          <w:tcPr>
            <w:tcW w:w="567" w:type="dxa"/>
          </w:tcPr>
          <w:p w14:paraId="281D0B91" w14:textId="77777777" w:rsidR="001A2DEB" w:rsidRDefault="001A2DEB" w:rsidP="001A2DEB">
            <w:r w:rsidRPr="00FE5D9C">
              <w:rPr>
                <w:rFonts w:ascii="Times New Roman" w:hAnsi="Times New Roman" w:cs="Times New Roman"/>
                <w:sz w:val="24"/>
                <w:szCs w:val="24"/>
              </w:rPr>
              <w:t>1</w:t>
            </w:r>
          </w:p>
        </w:tc>
        <w:tc>
          <w:tcPr>
            <w:tcW w:w="709" w:type="dxa"/>
          </w:tcPr>
          <w:p w14:paraId="7D517F48" w14:textId="77777777" w:rsidR="001A2DEB" w:rsidRPr="00FB093A" w:rsidRDefault="001A2DEB" w:rsidP="001A2DEB">
            <w:pPr>
              <w:rPr>
                <w:rFonts w:ascii="Times New Roman" w:hAnsi="Times New Roman" w:cs="Times New Roman"/>
                <w:sz w:val="24"/>
                <w:szCs w:val="24"/>
              </w:rPr>
            </w:pPr>
          </w:p>
        </w:tc>
        <w:tc>
          <w:tcPr>
            <w:tcW w:w="850" w:type="dxa"/>
          </w:tcPr>
          <w:p w14:paraId="3A8CE38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A02250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10.09</w:t>
            </w:r>
          </w:p>
        </w:tc>
        <w:tc>
          <w:tcPr>
            <w:tcW w:w="860" w:type="dxa"/>
          </w:tcPr>
          <w:p w14:paraId="4F53A66E" w14:textId="77777777" w:rsidR="001A2DEB" w:rsidRPr="00FB093A" w:rsidRDefault="001A2DEB" w:rsidP="001A2DEB">
            <w:pPr>
              <w:rPr>
                <w:rFonts w:ascii="Times New Roman" w:hAnsi="Times New Roman" w:cs="Times New Roman"/>
                <w:sz w:val="24"/>
                <w:szCs w:val="24"/>
              </w:rPr>
            </w:pPr>
          </w:p>
        </w:tc>
      </w:tr>
      <w:tr w:rsidR="001A2DEB" w:rsidRPr="00FB093A" w14:paraId="4937D916" w14:textId="77777777" w:rsidTr="001A2DEB">
        <w:tc>
          <w:tcPr>
            <w:tcW w:w="709" w:type="dxa"/>
          </w:tcPr>
          <w:p w14:paraId="3613E57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457066F"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Кризис цивилизации в рассказе И. А. Бунина «Господин из Сан-Франциско»</w:t>
            </w:r>
          </w:p>
        </w:tc>
        <w:tc>
          <w:tcPr>
            <w:tcW w:w="567" w:type="dxa"/>
          </w:tcPr>
          <w:p w14:paraId="099EA200" w14:textId="77777777" w:rsidR="001A2DEB" w:rsidRDefault="001A2DEB" w:rsidP="001A2DEB">
            <w:r w:rsidRPr="00FE5D9C">
              <w:rPr>
                <w:rFonts w:ascii="Times New Roman" w:hAnsi="Times New Roman" w:cs="Times New Roman"/>
                <w:sz w:val="24"/>
                <w:szCs w:val="24"/>
              </w:rPr>
              <w:t>1</w:t>
            </w:r>
          </w:p>
        </w:tc>
        <w:tc>
          <w:tcPr>
            <w:tcW w:w="709" w:type="dxa"/>
          </w:tcPr>
          <w:p w14:paraId="25B98D0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A6413C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C57385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17.09</w:t>
            </w:r>
          </w:p>
        </w:tc>
        <w:tc>
          <w:tcPr>
            <w:tcW w:w="860" w:type="dxa"/>
          </w:tcPr>
          <w:p w14:paraId="49186DC4" w14:textId="77777777" w:rsidR="001A2DEB" w:rsidRPr="00FB093A" w:rsidRDefault="001A2DEB" w:rsidP="001A2DEB">
            <w:pPr>
              <w:rPr>
                <w:rFonts w:ascii="Times New Roman" w:hAnsi="Times New Roman" w:cs="Times New Roman"/>
                <w:sz w:val="24"/>
                <w:szCs w:val="24"/>
              </w:rPr>
            </w:pPr>
          </w:p>
        </w:tc>
      </w:tr>
      <w:tr w:rsidR="001A2DEB" w:rsidRPr="00FB093A" w14:paraId="2F55A09D" w14:textId="77777777" w:rsidTr="001A2DEB">
        <w:tc>
          <w:tcPr>
            <w:tcW w:w="709" w:type="dxa"/>
          </w:tcPr>
          <w:p w14:paraId="7E8FF582"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3CA783B"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Тема любви в рассказах И. А. Бунина «Солнечный удар», «Тёмные аллеи», «Чистый понедельник»</w:t>
            </w:r>
          </w:p>
        </w:tc>
        <w:tc>
          <w:tcPr>
            <w:tcW w:w="567" w:type="dxa"/>
          </w:tcPr>
          <w:p w14:paraId="397360F3" w14:textId="77777777" w:rsidR="001A2DEB" w:rsidRDefault="001A2DEB" w:rsidP="001A2DEB">
            <w:r w:rsidRPr="00FE5D9C">
              <w:rPr>
                <w:rFonts w:ascii="Times New Roman" w:hAnsi="Times New Roman" w:cs="Times New Roman"/>
                <w:sz w:val="24"/>
                <w:szCs w:val="24"/>
              </w:rPr>
              <w:t>1</w:t>
            </w:r>
          </w:p>
        </w:tc>
        <w:tc>
          <w:tcPr>
            <w:tcW w:w="709" w:type="dxa"/>
          </w:tcPr>
          <w:p w14:paraId="1A5B2B50" w14:textId="77777777" w:rsidR="001A2DEB" w:rsidRPr="00FB093A" w:rsidRDefault="001A2DEB" w:rsidP="001A2DEB">
            <w:pPr>
              <w:rPr>
                <w:rFonts w:ascii="Times New Roman" w:hAnsi="Times New Roman" w:cs="Times New Roman"/>
                <w:sz w:val="24"/>
                <w:szCs w:val="24"/>
              </w:rPr>
            </w:pPr>
          </w:p>
        </w:tc>
        <w:tc>
          <w:tcPr>
            <w:tcW w:w="850" w:type="dxa"/>
          </w:tcPr>
          <w:p w14:paraId="3699582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3D7C3E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17.09</w:t>
            </w:r>
          </w:p>
        </w:tc>
        <w:tc>
          <w:tcPr>
            <w:tcW w:w="860" w:type="dxa"/>
          </w:tcPr>
          <w:p w14:paraId="778473A6" w14:textId="77777777" w:rsidR="001A2DEB" w:rsidRPr="00FB093A" w:rsidRDefault="001A2DEB" w:rsidP="001A2DEB">
            <w:pPr>
              <w:rPr>
                <w:rFonts w:ascii="Times New Roman" w:hAnsi="Times New Roman" w:cs="Times New Roman"/>
                <w:sz w:val="24"/>
                <w:szCs w:val="24"/>
              </w:rPr>
            </w:pPr>
          </w:p>
        </w:tc>
      </w:tr>
      <w:tr w:rsidR="001A2DEB" w:rsidRPr="00FB093A" w14:paraId="6F030ADB" w14:textId="77777777" w:rsidTr="001A2DEB">
        <w:tc>
          <w:tcPr>
            <w:tcW w:w="709" w:type="dxa"/>
          </w:tcPr>
          <w:p w14:paraId="02FF83E0"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F72DDE0"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А. И. Куприн. Мир духовный и мир цивилизованный в повести А. И. Куприна «Олеся»</w:t>
            </w:r>
          </w:p>
        </w:tc>
        <w:tc>
          <w:tcPr>
            <w:tcW w:w="567" w:type="dxa"/>
          </w:tcPr>
          <w:p w14:paraId="14B6A861" w14:textId="77777777" w:rsidR="001A2DEB" w:rsidRDefault="001A2DEB" w:rsidP="001A2DEB">
            <w:r w:rsidRPr="00FE5D9C">
              <w:rPr>
                <w:rFonts w:ascii="Times New Roman" w:hAnsi="Times New Roman" w:cs="Times New Roman"/>
                <w:sz w:val="24"/>
                <w:szCs w:val="24"/>
              </w:rPr>
              <w:t>1</w:t>
            </w:r>
          </w:p>
        </w:tc>
        <w:tc>
          <w:tcPr>
            <w:tcW w:w="709" w:type="dxa"/>
          </w:tcPr>
          <w:p w14:paraId="3E665F17" w14:textId="77777777" w:rsidR="001A2DEB" w:rsidRPr="00FB093A" w:rsidRDefault="001A2DEB" w:rsidP="001A2DEB">
            <w:pPr>
              <w:rPr>
                <w:rFonts w:ascii="Times New Roman" w:hAnsi="Times New Roman" w:cs="Times New Roman"/>
                <w:sz w:val="24"/>
                <w:szCs w:val="24"/>
              </w:rPr>
            </w:pPr>
          </w:p>
        </w:tc>
        <w:tc>
          <w:tcPr>
            <w:tcW w:w="850" w:type="dxa"/>
          </w:tcPr>
          <w:p w14:paraId="785AC4A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D36351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24.09</w:t>
            </w:r>
          </w:p>
        </w:tc>
        <w:tc>
          <w:tcPr>
            <w:tcW w:w="860" w:type="dxa"/>
          </w:tcPr>
          <w:p w14:paraId="339ED2A0" w14:textId="77777777" w:rsidR="001A2DEB" w:rsidRPr="00FB093A" w:rsidRDefault="001A2DEB" w:rsidP="001A2DEB">
            <w:pPr>
              <w:rPr>
                <w:rFonts w:ascii="Times New Roman" w:hAnsi="Times New Roman" w:cs="Times New Roman"/>
                <w:sz w:val="24"/>
                <w:szCs w:val="24"/>
              </w:rPr>
            </w:pPr>
          </w:p>
        </w:tc>
      </w:tr>
      <w:tr w:rsidR="001A2DEB" w:rsidRPr="00FB093A" w14:paraId="6E002EAC" w14:textId="77777777" w:rsidTr="001A2DEB">
        <w:tc>
          <w:tcPr>
            <w:tcW w:w="709" w:type="dxa"/>
          </w:tcPr>
          <w:p w14:paraId="62C45F61"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28BF4C4"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Талант любви и тема социального неравенства в повести А. И. Куприна «Гранатовый браслет»</w:t>
            </w:r>
          </w:p>
        </w:tc>
        <w:tc>
          <w:tcPr>
            <w:tcW w:w="567" w:type="dxa"/>
          </w:tcPr>
          <w:p w14:paraId="6E39C596" w14:textId="77777777" w:rsidR="001A2DEB" w:rsidRDefault="001A2DEB" w:rsidP="001A2DEB">
            <w:r w:rsidRPr="00FE5D9C">
              <w:rPr>
                <w:rFonts w:ascii="Times New Roman" w:hAnsi="Times New Roman" w:cs="Times New Roman"/>
                <w:sz w:val="24"/>
                <w:szCs w:val="24"/>
              </w:rPr>
              <w:t>1</w:t>
            </w:r>
          </w:p>
        </w:tc>
        <w:tc>
          <w:tcPr>
            <w:tcW w:w="709" w:type="dxa"/>
          </w:tcPr>
          <w:p w14:paraId="395E092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791C1C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DC4F53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24.09</w:t>
            </w:r>
          </w:p>
        </w:tc>
        <w:tc>
          <w:tcPr>
            <w:tcW w:w="860" w:type="dxa"/>
          </w:tcPr>
          <w:p w14:paraId="68004912" w14:textId="77777777" w:rsidR="001A2DEB" w:rsidRPr="00FB093A" w:rsidRDefault="001A2DEB" w:rsidP="001A2DEB">
            <w:pPr>
              <w:rPr>
                <w:rFonts w:ascii="Times New Roman" w:hAnsi="Times New Roman" w:cs="Times New Roman"/>
                <w:sz w:val="24"/>
                <w:szCs w:val="24"/>
              </w:rPr>
            </w:pPr>
          </w:p>
        </w:tc>
      </w:tr>
      <w:tr w:rsidR="001A2DEB" w:rsidRPr="00FB093A" w14:paraId="1702FFA1" w14:textId="77777777" w:rsidTr="001A2DEB">
        <w:tc>
          <w:tcPr>
            <w:tcW w:w="709" w:type="dxa"/>
          </w:tcPr>
          <w:p w14:paraId="180B7559"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AA18A5D"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b/>
                <w:sz w:val="24"/>
                <w:szCs w:val="24"/>
              </w:rPr>
              <w:t xml:space="preserve">Творчество И. С. </w:t>
            </w:r>
            <w:proofErr w:type="spellStart"/>
            <w:r w:rsidRPr="00FB093A">
              <w:rPr>
                <w:rFonts w:ascii="Times New Roman" w:hAnsi="Times New Roman" w:cs="Times New Roman"/>
                <w:b/>
                <w:sz w:val="24"/>
                <w:szCs w:val="24"/>
              </w:rPr>
              <w:t>Шмелёва</w:t>
            </w:r>
            <w:proofErr w:type="spellEnd"/>
          </w:p>
        </w:tc>
        <w:tc>
          <w:tcPr>
            <w:tcW w:w="567" w:type="dxa"/>
          </w:tcPr>
          <w:p w14:paraId="7245B9A5" w14:textId="77777777" w:rsidR="001A2DEB" w:rsidRDefault="001A2DEB" w:rsidP="001A2DEB">
            <w:r w:rsidRPr="00FE5D9C">
              <w:rPr>
                <w:rFonts w:ascii="Times New Roman" w:hAnsi="Times New Roman" w:cs="Times New Roman"/>
                <w:sz w:val="24"/>
                <w:szCs w:val="24"/>
              </w:rPr>
              <w:t>1</w:t>
            </w:r>
          </w:p>
        </w:tc>
        <w:tc>
          <w:tcPr>
            <w:tcW w:w="709" w:type="dxa"/>
          </w:tcPr>
          <w:p w14:paraId="77EFE10E" w14:textId="77777777" w:rsidR="001A2DEB" w:rsidRPr="00FB093A" w:rsidRDefault="001A2DEB" w:rsidP="001A2DEB">
            <w:pPr>
              <w:rPr>
                <w:rFonts w:ascii="Times New Roman" w:hAnsi="Times New Roman" w:cs="Times New Roman"/>
                <w:sz w:val="24"/>
                <w:szCs w:val="24"/>
              </w:rPr>
            </w:pPr>
          </w:p>
        </w:tc>
        <w:tc>
          <w:tcPr>
            <w:tcW w:w="850" w:type="dxa"/>
          </w:tcPr>
          <w:p w14:paraId="4899C88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EADBE6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01.10</w:t>
            </w:r>
          </w:p>
        </w:tc>
        <w:tc>
          <w:tcPr>
            <w:tcW w:w="860" w:type="dxa"/>
          </w:tcPr>
          <w:p w14:paraId="7A6F32F6" w14:textId="77777777" w:rsidR="001A2DEB" w:rsidRPr="00FB093A" w:rsidRDefault="001A2DEB" w:rsidP="001A2DEB">
            <w:pPr>
              <w:rPr>
                <w:rFonts w:ascii="Times New Roman" w:hAnsi="Times New Roman" w:cs="Times New Roman"/>
                <w:sz w:val="24"/>
                <w:szCs w:val="24"/>
              </w:rPr>
            </w:pPr>
          </w:p>
        </w:tc>
      </w:tr>
      <w:tr w:rsidR="001A2DEB" w:rsidRPr="00FB093A" w14:paraId="005114F9" w14:textId="77777777" w:rsidTr="001A2DEB">
        <w:tc>
          <w:tcPr>
            <w:tcW w:w="709" w:type="dxa"/>
          </w:tcPr>
          <w:p w14:paraId="69158B7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A954FF7"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b/>
                <w:sz w:val="24"/>
                <w:szCs w:val="24"/>
              </w:rPr>
              <w:t>Творчество Б. К. Зайцева</w:t>
            </w:r>
          </w:p>
        </w:tc>
        <w:tc>
          <w:tcPr>
            <w:tcW w:w="567" w:type="dxa"/>
          </w:tcPr>
          <w:p w14:paraId="4D29A5D9" w14:textId="77777777" w:rsidR="001A2DEB" w:rsidRDefault="001A2DEB" w:rsidP="001A2DEB">
            <w:r w:rsidRPr="00FE5D9C">
              <w:rPr>
                <w:rFonts w:ascii="Times New Roman" w:hAnsi="Times New Roman" w:cs="Times New Roman"/>
                <w:sz w:val="24"/>
                <w:szCs w:val="24"/>
              </w:rPr>
              <w:t>1</w:t>
            </w:r>
          </w:p>
        </w:tc>
        <w:tc>
          <w:tcPr>
            <w:tcW w:w="709" w:type="dxa"/>
          </w:tcPr>
          <w:p w14:paraId="51CC5E0E" w14:textId="77777777" w:rsidR="001A2DEB" w:rsidRPr="00FB093A" w:rsidRDefault="001A2DEB" w:rsidP="001A2DEB">
            <w:pPr>
              <w:rPr>
                <w:rFonts w:ascii="Times New Roman" w:hAnsi="Times New Roman" w:cs="Times New Roman"/>
                <w:sz w:val="24"/>
                <w:szCs w:val="24"/>
              </w:rPr>
            </w:pPr>
          </w:p>
        </w:tc>
        <w:tc>
          <w:tcPr>
            <w:tcW w:w="850" w:type="dxa"/>
          </w:tcPr>
          <w:p w14:paraId="2841325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83481E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01.10</w:t>
            </w:r>
          </w:p>
        </w:tc>
        <w:tc>
          <w:tcPr>
            <w:tcW w:w="860" w:type="dxa"/>
          </w:tcPr>
          <w:p w14:paraId="416950E4" w14:textId="77777777" w:rsidR="001A2DEB" w:rsidRPr="00FB093A" w:rsidRDefault="001A2DEB" w:rsidP="001A2DEB">
            <w:pPr>
              <w:rPr>
                <w:rFonts w:ascii="Times New Roman" w:hAnsi="Times New Roman" w:cs="Times New Roman"/>
                <w:sz w:val="24"/>
                <w:szCs w:val="24"/>
              </w:rPr>
            </w:pPr>
          </w:p>
        </w:tc>
      </w:tr>
      <w:tr w:rsidR="001A2DEB" w:rsidRPr="00FB093A" w14:paraId="1D11DCBD" w14:textId="77777777" w:rsidTr="001A2DEB">
        <w:tc>
          <w:tcPr>
            <w:tcW w:w="709" w:type="dxa"/>
          </w:tcPr>
          <w:p w14:paraId="419E354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D6EADB2"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b/>
                <w:sz w:val="24"/>
                <w:szCs w:val="24"/>
              </w:rPr>
              <w:t>Творчество А. Т. Аверченко, Тэффи</w:t>
            </w:r>
          </w:p>
        </w:tc>
        <w:tc>
          <w:tcPr>
            <w:tcW w:w="567" w:type="dxa"/>
          </w:tcPr>
          <w:p w14:paraId="4A0A8A23" w14:textId="77777777" w:rsidR="001A2DEB" w:rsidRDefault="001A2DEB" w:rsidP="001A2DEB">
            <w:r w:rsidRPr="00FE5D9C">
              <w:rPr>
                <w:rFonts w:ascii="Times New Roman" w:hAnsi="Times New Roman" w:cs="Times New Roman"/>
                <w:sz w:val="24"/>
                <w:szCs w:val="24"/>
              </w:rPr>
              <w:t>1</w:t>
            </w:r>
          </w:p>
        </w:tc>
        <w:tc>
          <w:tcPr>
            <w:tcW w:w="709" w:type="dxa"/>
          </w:tcPr>
          <w:p w14:paraId="11623FF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13C21F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AEF247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08.10</w:t>
            </w:r>
          </w:p>
        </w:tc>
        <w:tc>
          <w:tcPr>
            <w:tcW w:w="860" w:type="dxa"/>
          </w:tcPr>
          <w:p w14:paraId="4357DEF9" w14:textId="77777777" w:rsidR="001A2DEB" w:rsidRPr="00FB093A" w:rsidRDefault="001A2DEB" w:rsidP="001A2DEB">
            <w:pPr>
              <w:rPr>
                <w:rFonts w:ascii="Times New Roman" w:hAnsi="Times New Roman" w:cs="Times New Roman"/>
                <w:sz w:val="24"/>
                <w:szCs w:val="24"/>
              </w:rPr>
            </w:pPr>
          </w:p>
        </w:tc>
      </w:tr>
      <w:tr w:rsidR="001A2DEB" w:rsidRPr="00FB093A" w14:paraId="28A7E6AA" w14:textId="77777777" w:rsidTr="001A2DEB">
        <w:tc>
          <w:tcPr>
            <w:tcW w:w="709" w:type="dxa"/>
          </w:tcPr>
          <w:p w14:paraId="514DEFD0"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35F5DE66"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sz w:val="24"/>
                <w:szCs w:val="24"/>
              </w:rPr>
              <w:t xml:space="preserve">Своеобразие художественного творчества </w:t>
            </w:r>
            <w:r w:rsidRPr="00FB093A">
              <w:rPr>
                <w:rFonts w:ascii="Times New Roman" w:hAnsi="Times New Roman" w:cs="Times New Roman"/>
                <w:b/>
                <w:sz w:val="24"/>
                <w:szCs w:val="24"/>
              </w:rPr>
              <w:t>К. Д. Бальмонта</w:t>
            </w:r>
          </w:p>
        </w:tc>
        <w:tc>
          <w:tcPr>
            <w:tcW w:w="567" w:type="dxa"/>
          </w:tcPr>
          <w:p w14:paraId="3461AEBF" w14:textId="77777777" w:rsidR="001A2DEB" w:rsidRDefault="001A2DEB" w:rsidP="001A2DEB">
            <w:r w:rsidRPr="00FE5D9C">
              <w:rPr>
                <w:rFonts w:ascii="Times New Roman" w:hAnsi="Times New Roman" w:cs="Times New Roman"/>
                <w:sz w:val="24"/>
                <w:szCs w:val="24"/>
              </w:rPr>
              <w:t>1</w:t>
            </w:r>
          </w:p>
        </w:tc>
        <w:tc>
          <w:tcPr>
            <w:tcW w:w="709" w:type="dxa"/>
          </w:tcPr>
          <w:p w14:paraId="22799800" w14:textId="77777777" w:rsidR="001A2DEB" w:rsidRPr="00FB093A" w:rsidRDefault="001A2DEB" w:rsidP="001A2DEB">
            <w:pPr>
              <w:rPr>
                <w:rFonts w:ascii="Times New Roman" w:hAnsi="Times New Roman" w:cs="Times New Roman"/>
                <w:sz w:val="24"/>
                <w:szCs w:val="24"/>
              </w:rPr>
            </w:pPr>
          </w:p>
        </w:tc>
        <w:tc>
          <w:tcPr>
            <w:tcW w:w="850" w:type="dxa"/>
          </w:tcPr>
          <w:p w14:paraId="2DC8FDD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2BEB94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08.10</w:t>
            </w:r>
          </w:p>
        </w:tc>
        <w:tc>
          <w:tcPr>
            <w:tcW w:w="860" w:type="dxa"/>
          </w:tcPr>
          <w:p w14:paraId="39D7D8E0" w14:textId="77777777" w:rsidR="001A2DEB" w:rsidRPr="00FB093A" w:rsidRDefault="001A2DEB" w:rsidP="001A2DEB">
            <w:pPr>
              <w:rPr>
                <w:rFonts w:ascii="Times New Roman" w:hAnsi="Times New Roman" w:cs="Times New Roman"/>
                <w:sz w:val="24"/>
                <w:szCs w:val="24"/>
              </w:rPr>
            </w:pPr>
          </w:p>
        </w:tc>
      </w:tr>
      <w:tr w:rsidR="001A2DEB" w:rsidRPr="00FB093A" w14:paraId="2F275CB7" w14:textId="77777777" w:rsidTr="001A2DEB">
        <w:tc>
          <w:tcPr>
            <w:tcW w:w="709" w:type="dxa"/>
          </w:tcPr>
          <w:p w14:paraId="4C48C0B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1E159508"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sz w:val="24"/>
                <w:szCs w:val="24"/>
              </w:rPr>
              <w:t xml:space="preserve">Основные темы и мотивы лирики </w:t>
            </w:r>
            <w:r w:rsidRPr="00FB093A">
              <w:rPr>
                <w:rFonts w:ascii="Times New Roman" w:hAnsi="Times New Roman" w:cs="Times New Roman"/>
                <w:b/>
                <w:sz w:val="24"/>
                <w:szCs w:val="24"/>
              </w:rPr>
              <w:t>И. Ф. Анненского, Ф. Сологуба, А. Белого</w:t>
            </w:r>
          </w:p>
        </w:tc>
        <w:tc>
          <w:tcPr>
            <w:tcW w:w="567" w:type="dxa"/>
          </w:tcPr>
          <w:p w14:paraId="3D030D01" w14:textId="77777777" w:rsidR="001A2DEB" w:rsidRDefault="001A2DEB" w:rsidP="001A2DEB">
            <w:r w:rsidRPr="00FE5D9C">
              <w:rPr>
                <w:rFonts w:ascii="Times New Roman" w:hAnsi="Times New Roman" w:cs="Times New Roman"/>
                <w:sz w:val="24"/>
                <w:szCs w:val="24"/>
              </w:rPr>
              <w:t>1</w:t>
            </w:r>
          </w:p>
        </w:tc>
        <w:tc>
          <w:tcPr>
            <w:tcW w:w="709" w:type="dxa"/>
          </w:tcPr>
          <w:p w14:paraId="3916A29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467B89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0A226FBA"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15.10</w:t>
            </w:r>
          </w:p>
        </w:tc>
        <w:tc>
          <w:tcPr>
            <w:tcW w:w="860" w:type="dxa"/>
          </w:tcPr>
          <w:p w14:paraId="6624DC61" w14:textId="77777777" w:rsidR="001A2DEB" w:rsidRPr="00FB093A" w:rsidRDefault="001A2DEB" w:rsidP="001A2DEB">
            <w:pPr>
              <w:rPr>
                <w:rFonts w:ascii="Times New Roman" w:hAnsi="Times New Roman" w:cs="Times New Roman"/>
                <w:sz w:val="24"/>
                <w:szCs w:val="24"/>
              </w:rPr>
            </w:pPr>
          </w:p>
        </w:tc>
      </w:tr>
      <w:tr w:rsidR="001A2DEB" w:rsidRPr="00FB093A" w14:paraId="6E0E794C" w14:textId="77777777" w:rsidTr="001A2DEB">
        <w:tc>
          <w:tcPr>
            <w:tcW w:w="709" w:type="dxa"/>
          </w:tcPr>
          <w:p w14:paraId="141CAC6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B0EAFAE" w14:textId="77777777" w:rsidR="001A2DEB" w:rsidRPr="00FB093A" w:rsidRDefault="001A2DEB" w:rsidP="001A2DEB">
            <w:pPr>
              <w:spacing w:after="160" w:line="259" w:lineRule="auto"/>
              <w:rPr>
                <w:rFonts w:ascii="Times New Roman" w:hAnsi="Times New Roman" w:cs="Times New Roman"/>
                <w:sz w:val="24"/>
                <w:szCs w:val="24"/>
              </w:rPr>
            </w:pPr>
            <w:r w:rsidRPr="00FB093A">
              <w:rPr>
                <w:rFonts w:ascii="Times New Roman" w:hAnsi="Times New Roman" w:cs="Times New Roman"/>
                <w:sz w:val="24"/>
                <w:szCs w:val="24"/>
              </w:rPr>
              <w:t xml:space="preserve">Русский акмеизм и его истоки. Проблематика и поэтика лирики </w:t>
            </w:r>
            <w:r w:rsidRPr="00FB093A">
              <w:rPr>
                <w:rFonts w:ascii="Times New Roman" w:hAnsi="Times New Roman" w:cs="Times New Roman"/>
                <w:b/>
                <w:sz w:val="24"/>
                <w:szCs w:val="24"/>
              </w:rPr>
              <w:t>Н. С. Гумилёва.</w:t>
            </w:r>
          </w:p>
        </w:tc>
        <w:tc>
          <w:tcPr>
            <w:tcW w:w="567" w:type="dxa"/>
          </w:tcPr>
          <w:p w14:paraId="6D766BE4" w14:textId="77777777" w:rsidR="001A2DEB" w:rsidRDefault="001A2DEB" w:rsidP="001A2DEB">
            <w:r w:rsidRPr="00FE5D9C">
              <w:rPr>
                <w:rFonts w:ascii="Times New Roman" w:hAnsi="Times New Roman" w:cs="Times New Roman"/>
                <w:sz w:val="24"/>
                <w:szCs w:val="24"/>
              </w:rPr>
              <w:t>1</w:t>
            </w:r>
          </w:p>
        </w:tc>
        <w:tc>
          <w:tcPr>
            <w:tcW w:w="709" w:type="dxa"/>
          </w:tcPr>
          <w:p w14:paraId="7316072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2F1E6B9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D117D4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15.10</w:t>
            </w:r>
          </w:p>
        </w:tc>
        <w:tc>
          <w:tcPr>
            <w:tcW w:w="860" w:type="dxa"/>
          </w:tcPr>
          <w:p w14:paraId="62FF0FD0" w14:textId="77777777" w:rsidR="001A2DEB" w:rsidRPr="00FB093A" w:rsidRDefault="001A2DEB" w:rsidP="001A2DEB">
            <w:pPr>
              <w:rPr>
                <w:rFonts w:ascii="Times New Roman" w:hAnsi="Times New Roman" w:cs="Times New Roman"/>
                <w:sz w:val="24"/>
                <w:szCs w:val="24"/>
              </w:rPr>
            </w:pPr>
          </w:p>
        </w:tc>
      </w:tr>
      <w:tr w:rsidR="001A2DEB" w:rsidRPr="00FB093A" w14:paraId="3519CA74" w14:textId="77777777" w:rsidTr="001A2DEB">
        <w:tc>
          <w:tcPr>
            <w:tcW w:w="709" w:type="dxa"/>
          </w:tcPr>
          <w:p w14:paraId="3C50578A"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13B1794"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sz w:val="24"/>
                <w:szCs w:val="24"/>
              </w:rPr>
              <w:t xml:space="preserve">Футуризм как литературное течение модернизма. Лирика </w:t>
            </w:r>
          </w:p>
          <w:p w14:paraId="03048FCA" w14:textId="77777777" w:rsidR="001A2DEB" w:rsidRPr="00FB093A" w:rsidRDefault="001A2DEB" w:rsidP="001A2DEB">
            <w:pPr>
              <w:spacing w:line="259" w:lineRule="auto"/>
              <w:rPr>
                <w:rFonts w:ascii="Times New Roman" w:hAnsi="Times New Roman" w:cs="Times New Roman"/>
                <w:sz w:val="24"/>
                <w:szCs w:val="24"/>
              </w:rPr>
            </w:pPr>
            <w:r w:rsidRPr="00FB093A">
              <w:rPr>
                <w:rFonts w:ascii="Times New Roman" w:hAnsi="Times New Roman" w:cs="Times New Roman"/>
                <w:b/>
                <w:sz w:val="24"/>
                <w:szCs w:val="24"/>
              </w:rPr>
              <w:t>И. Северянина, В. Ф. Ходасевича</w:t>
            </w:r>
          </w:p>
        </w:tc>
        <w:tc>
          <w:tcPr>
            <w:tcW w:w="567" w:type="dxa"/>
          </w:tcPr>
          <w:p w14:paraId="610CF825" w14:textId="77777777" w:rsidR="001A2DEB" w:rsidRDefault="001A2DEB" w:rsidP="001A2DEB">
            <w:r w:rsidRPr="00FE5D9C">
              <w:rPr>
                <w:rFonts w:ascii="Times New Roman" w:hAnsi="Times New Roman" w:cs="Times New Roman"/>
                <w:sz w:val="24"/>
                <w:szCs w:val="24"/>
              </w:rPr>
              <w:t>1</w:t>
            </w:r>
          </w:p>
        </w:tc>
        <w:tc>
          <w:tcPr>
            <w:tcW w:w="709" w:type="dxa"/>
          </w:tcPr>
          <w:p w14:paraId="49989363" w14:textId="77777777" w:rsidR="001A2DEB" w:rsidRPr="00FB093A" w:rsidRDefault="001A2DEB" w:rsidP="001A2DEB">
            <w:pPr>
              <w:rPr>
                <w:rFonts w:ascii="Times New Roman" w:hAnsi="Times New Roman" w:cs="Times New Roman"/>
                <w:sz w:val="24"/>
                <w:szCs w:val="24"/>
              </w:rPr>
            </w:pPr>
          </w:p>
        </w:tc>
        <w:tc>
          <w:tcPr>
            <w:tcW w:w="850" w:type="dxa"/>
          </w:tcPr>
          <w:p w14:paraId="7D5B15A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A5B907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22.10</w:t>
            </w:r>
          </w:p>
        </w:tc>
        <w:tc>
          <w:tcPr>
            <w:tcW w:w="860" w:type="dxa"/>
          </w:tcPr>
          <w:p w14:paraId="15C15655" w14:textId="77777777" w:rsidR="001A2DEB" w:rsidRPr="00FB093A" w:rsidRDefault="001A2DEB" w:rsidP="001A2DEB">
            <w:pPr>
              <w:rPr>
                <w:rFonts w:ascii="Times New Roman" w:hAnsi="Times New Roman" w:cs="Times New Roman"/>
                <w:sz w:val="24"/>
                <w:szCs w:val="24"/>
              </w:rPr>
            </w:pPr>
          </w:p>
        </w:tc>
      </w:tr>
      <w:tr w:rsidR="001A2DEB" w:rsidRPr="00FB093A" w14:paraId="5105D1D7" w14:textId="77777777" w:rsidTr="001A2DEB">
        <w:tc>
          <w:tcPr>
            <w:tcW w:w="709" w:type="dxa"/>
          </w:tcPr>
          <w:p w14:paraId="39789A3C"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62C1BE52"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Р\Р</w:t>
            </w:r>
            <w:r>
              <w:rPr>
                <w:rFonts w:ascii="Times New Roman" w:hAnsi="Times New Roman" w:cs="Times New Roman"/>
                <w:sz w:val="24"/>
                <w:szCs w:val="24"/>
              </w:rPr>
              <w:t xml:space="preserve"> </w:t>
            </w:r>
            <w:r w:rsidRPr="00FB093A">
              <w:rPr>
                <w:rFonts w:ascii="Times New Roman" w:hAnsi="Times New Roman" w:cs="Times New Roman"/>
                <w:sz w:val="24"/>
                <w:szCs w:val="24"/>
              </w:rPr>
              <w:t>Контрольное сочинение по произведениям поэтов Серебряного века</w:t>
            </w:r>
          </w:p>
        </w:tc>
        <w:tc>
          <w:tcPr>
            <w:tcW w:w="567" w:type="dxa"/>
          </w:tcPr>
          <w:p w14:paraId="3DAF376A" w14:textId="77777777" w:rsidR="001A2DEB" w:rsidRDefault="001A2DEB" w:rsidP="001A2DEB">
            <w:r w:rsidRPr="00FE5D9C">
              <w:rPr>
                <w:rFonts w:ascii="Times New Roman" w:hAnsi="Times New Roman" w:cs="Times New Roman"/>
                <w:sz w:val="24"/>
                <w:szCs w:val="24"/>
              </w:rPr>
              <w:t>1</w:t>
            </w:r>
          </w:p>
        </w:tc>
        <w:tc>
          <w:tcPr>
            <w:tcW w:w="709" w:type="dxa"/>
          </w:tcPr>
          <w:p w14:paraId="05EDBF5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CD3352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DAB790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22.10</w:t>
            </w:r>
          </w:p>
        </w:tc>
        <w:tc>
          <w:tcPr>
            <w:tcW w:w="860" w:type="dxa"/>
          </w:tcPr>
          <w:p w14:paraId="564FDE09" w14:textId="77777777" w:rsidR="001A2DEB" w:rsidRPr="00FB093A" w:rsidRDefault="001A2DEB" w:rsidP="001A2DEB">
            <w:pPr>
              <w:rPr>
                <w:rFonts w:ascii="Times New Roman" w:hAnsi="Times New Roman" w:cs="Times New Roman"/>
                <w:sz w:val="24"/>
                <w:szCs w:val="24"/>
              </w:rPr>
            </w:pPr>
          </w:p>
        </w:tc>
      </w:tr>
      <w:tr w:rsidR="001A2DEB" w:rsidRPr="00FB093A" w14:paraId="165B7C2D" w14:textId="77777777" w:rsidTr="001A2DEB">
        <w:trPr>
          <w:trHeight w:val="544"/>
        </w:trPr>
        <w:tc>
          <w:tcPr>
            <w:tcW w:w="709" w:type="dxa"/>
          </w:tcPr>
          <w:p w14:paraId="67500563"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03EB9078"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М. Горький: жизнь, творчество, личность. </w:t>
            </w:r>
          </w:p>
          <w:p w14:paraId="7F11F57A"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Ранние романтические рассказы М. Горького</w:t>
            </w:r>
          </w:p>
        </w:tc>
        <w:tc>
          <w:tcPr>
            <w:tcW w:w="567" w:type="dxa"/>
          </w:tcPr>
          <w:p w14:paraId="6F0337C3" w14:textId="77777777" w:rsidR="001A2DEB" w:rsidRDefault="001A2DEB" w:rsidP="001A2DEB">
            <w:r w:rsidRPr="00FE5D9C">
              <w:rPr>
                <w:rFonts w:ascii="Times New Roman" w:hAnsi="Times New Roman" w:cs="Times New Roman"/>
                <w:sz w:val="24"/>
                <w:szCs w:val="24"/>
              </w:rPr>
              <w:t>1</w:t>
            </w:r>
          </w:p>
        </w:tc>
        <w:tc>
          <w:tcPr>
            <w:tcW w:w="709" w:type="dxa"/>
          </w:tcPr>
          <w:p w14:paraId="697F2A26" w14:textId="77777777" w:rsidR="001A2DEB" w:rsidRPr="00FB093A" w:rsidRDefault="001A2DEB" w:rsidP="001A2DEB">
            <w:pPr>
              <w:rPr>
                <w:rFonts w:ascii="Times New Roman" w:hAnsi="Times New Roman" w:cs="Times New Roman"/>
                <w:sz w:val="24"/>
                <w:szCs w:val="24"/>
              </w:rPr>
            </w:pPr>
          </w:p>
        </w:tc>
        <w:tc>
          <w:tcPr>
            <w:tcW w:w="850" w:type="dxa"/>
          </w:tcPr>
          <w:p w14:paraId="4E80ECD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309CED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12.11</w:t>
            </w:r>
          </w:p>
        </w:tc>
        <w:tc>
          <w:tcPr>
            <w:tcW w:w="860" w:type="dxa"/>
          </w:tcPr>
          <w:p w14:paraId="6A4FE6F0" w14:textId="77777777" w:rsidR="001A2DEB" w:rsidRPr="00FB093A" w:rsidRDefault="001A2DEB" w:rsidP="001A2DEB">
            <w:pPr>
              <w:rPr>
                <w:rFonts w:ascii="Times New Roman" w:hAnsi="Times New Roman" w:cs="Times New Roman"/>
                <w:sz w:val="24"/>
                <w:szCs w:val="24"/>
              </w:rPr>
            </w:pPr>
          </w:p>
        </w:tc>
      </w:tr>
      <w:tr w:rsidR="001A2DEB" w:rsidRPr="00FB093A" w14:paraId="03E876B4" w14:textId="77777777" w:rsidTr="001A2DEB">
        <w:tc>
          <w:tcPr>
            <w:tcW w:w="709" w:type="dxa"/>
          </w:tcPr>
          <w:p w14:paraId="4EB78EE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72F23BD6"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Рассказ М. Горького «Старуха </w:t>
            </w:r>
            <w:proofErr w:type="spellStart"/>
            <w:r w:rsidRPr="00FB093A">
              <w:rPr>
                <w:rFonts w:ascii="Times New Roman" w:hAnsi="Times New Roman" w:cs="Times New Roman"/>
                <w:sz w:val="24"/>
                <w:szCs w:val="24"/>
              </w:rPr>
              <w:t>Изергиль</w:t>
            </w:r>
            <w:proofErr w:type="spellEnd"/>
            <w:r w:rsidRPr="00FB093A">
              <w:rPr>
                <w:rFonts w:ascii="Times New Roman" w:hAnsi="Times New Roman" w:cs="Times New Roman"/>
                <w:sz w:val="24"/>
                <w:szCs w:val="24"/>
              </w:rPr>
              <w:t>». Проблематика и особенности композиции произведения</w:t>
            </w:r>
          </w:p>
        </w:tc>
        <w:tc>
          <w:tcPr>
            <w:tcW w:w="567" w:type="dxa"/>
          </w:tcPr>
          <w:p w14:paraId="51EE6D9D" w14:textId="77777777" w:rsidR="001A2DEB" w:rsidRDefault="001A2DEB" w:rsidP="001A2DEB">
            <w:r w:rsidRPr="00FE5D9C">
              <w:rPr>
                <w:rFonts w:ascii="Times New Roman" w:hAnsi="Times New Roman" w:cs="Times New Roman"/>
                <w:sz w:val="24"/>
                <w:szCs w:val="24"/>
              </w:rPr>
              <w:t>1</w:t>
            </w:r>
          </w:p>
        </w:tc>
        <w:tc>
          <w:tcPr>
            <w:tcW w:w="709" w:type="dxa"/>
          </w:tcPr>
          <w:p w14:paraId="42EFF70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AE49CF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F6665E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12.11</w:t>
            </w:r>
          </w:p>
        </w:tc>
        <w:tc>
          <w:tcPr>
            <w:tcW w:w="860" w:type="dxa"/>
          </w:tcPr>
          <w:p w14:paraId="16603546" w14:textId="77777777" w:rsidR="001A2DEB" w:rsidRPr="00FB093A" w:rsidRDefault="001A2DEB" w:rsidP="001A2DEB">
            <w:pPr>
              <w:rPr>
                <w:rFonts w:ascii="Times New Roman" w:hAnsi="Times New Roman" w:cs="Times New Roman"/>
                <w:sz w:val="24"/>
                <w:szCs w:val="24"/>
              </w:rPr>
            </w:pPr>
          </w:p>
        </w:tc>
      </w:tr>
      <w:tr w:rsidR="001A2DEB" w:rsidRPr="00FB093A" w14:paraId="12C371CB" w14:textId="77777777" w:rsidTr="001A2DEB">
        <w:tc>
          <w:tcPr>
            <w:tcW w:w="709" w:type="dxa"/>
          </w:tcPr>
          <w:p w14:paraId="081E9AA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1920BD09"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Пьеса М. Горького «На дне» как социально-философская драма. Система образов произведения. Спор о назначении человека в пьесе</w:t>
            </w:r>
          </w:p>
          <w:p w14:paraId="1800C21C" w14:textId="77777777" w:rsidR="001A2DEB" w:rsidRPr="00FB093A" w:rsidRDefault="001A2DEB" w:rsidP="001A2DEB">
            <w:pPr>
              <w:rPr>
                <w:rFonts w:ascii="Times New Roman" w:hAnsi="Times New Roman" w:cs="Times New Roman"/>
                <w:sz w:val="24"/>
                <w:szCs w:val="24"/>
              </w:rPr>
            </w:pPr>
          </w:p>
        </w:tc>
        <w:tc>
          <w:tcPr>
            <w:tcW w:w="567" w:type="dxa"/>
          </w:tcPr>
          <w:p w14:paraId="70237CB8" w14:textId="77777777" w:rsidR="001A2DEB" w:rsidRDefault="001A2DEB" w:rsidP="001A2DEB">
            <w:r w:rsidRPr="00FE5D9C">
              <w:rPr>
                <w:rFonts w:ascii="Times New Roman" w:hAnsi="Times New Roman" w:cs="Times New Roman"/>
                <w:sz w:val="24"/>
                <w:szCs w:val="24"/>
              </w:rPr>
              <w:t>1</w:t>
            </w:r>
          </w:p>
        </w:tc>
        <w:tc>
          <w:tcPr>
            <w:tcW w:w="709" w:type="dxa"/>
          </w:tcPr>
          <w:p w14:paraId="1C7482CD" w14:textId="77777777" w:rsidR="001A2DEB" w:rsidRPr="00FB093A" w:rsidRDefault="001A2DEB" w:rsidP="001A2DEB">
            <w:pPr>
              <w:rPr>
                <w:rFonts w:ascii="Times New Roman" w:hAnsi="Times New Roman" w:cs="Times New Roman"/>
                <w:sz w:val="24"/>
                <w:szCs w:val="24"/>
              </w:rPr>
            </w:pPr>
          </w:p>
        </w:tc>
        <w:tc>
          <w:tcPr>
            <w:tcW w:w="850" w:type="dxa"/>
          </w:tcPr>
          <w:p w14:paraId="3CCAB1F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719184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19.11</w:t>
            </w:r>
          </w:p>
        </w:tc>
        <w:tc>
          <w:tcPr>
            <w:tcW w:w="860" w:type="dxa"/>
          </w:tcPr>
          <w:p w14:paraId="28C46E2D" w14:textId="77777777" w:rsidR="001A2DEB" w:rsidRPr="00FB093A" w:rsidRDefault="001A2DEB" w:rsidP="001A2DEB">
            <w:pPr>
              <w:rPr>
                <w:rFonts w:ascii="Times New Roman" w:hAnsi="Times New Roman" w:cs="Times New Roman"/>
                <w:sz w:val="24"/>
                <w:szCs w:val="24"/>
              </w:rPr>
            </w:pPr>
          </w:p>
        </w:tc>
      </w:tr>
      <w:tr w:rsidR="001A2DEB" w:rsidRPr="00FB093A" w14:paraId="78F4010B" w14:textId="77777777" w:rsidTr="001A2DEB">
        <w:tc>
          <w:tcPr>
            <w:tcW w:w="709" w:type="dxa"/>
          </w:tcPr>
          <w:p w14:paraId="6EF12A1F"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4E9DC0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Тема Родины и исторического пути России в лирике А. А. Блока</w:t>
            </w:r>
          </w:p>
        </w:tc>
        <w:tc>
          <w:tcPr>
            <w:tcW w:w="567" w:type="dxa"/>
          </w:tcPr>
          <w:p w14:paraId="0AA9C5D8" w14:textId="77777777" w:rsidR="001A2DEB" w:rsidRDefault="001A2DEB" w:rsidP="001A2DEB">
            <w:r w:rsidRPr="00FE5D9C">
              <w:rPr>
                <w:rFonts w:ascii="Times New Roman" w:hAnsi="Times New Roman" w:cs="Times New Roman"/>
                <w:sz w:val="24"/>
                <w:szCs w:val="24"/>
              </w:rPr>
              <w:t>1</w:t>
            </w:r>
          </w:p>
        </w:tc>
        <w:tc>
          <w:tcPr>
            <w:tcW w:w="709" w:type="dxa"/>
          </w:tcPr>
          <w:p w14:paraId="2E179AC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A999DA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24310C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19.11</w:t>
            </w:r>
          </w:p>
        </w:tc>
        <w:tc>
          <w:tcPr>
            <w:tcW w:w="860" w:type="dxa"/>
          </w:tcPr>
          <w:p w14:paraId="71E85439" w14:textId="77777777" w:rsidR="001A2DEB" w:rsidRPr="00FB093A" w:rsidRDefault="001A2DEB" w:rsidP="001A2DEB">
            <w:pPr>
              <w:rPr>
                <w:rFonts w:ascii="Times New Roman" w:hAnsi="Times New Roman" w:cs="Times New Roman"/>
                <w:sz w:val="24"/>
                <w:szCs w:val="24"/>
              </w:rPr>
            </w:pPr>
          </w:p>
        </w:tc>
      </w:tr>
      <w:tr w:rsidR="001A2DEB" w:rsidRPr="00FB093A" w14:paraId="55717519" w14:textId="77777777" w:rsidTr="001A2DEB">
        <w:tc>
          <w:tcPr>
            <w:tcW w:w="709" w:type="dxa"/>
          </w:tcPr>
          <w:p w14:paraId="43D90A6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87080DB"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Поэма </w:t>
            </w:r>
            <w:r w:rsidRPr="000574BE">
              <w:rPr>
                <w:rFonts w:ascii="Times New Roman" w:hAnsi="Times New Roman" w:cs="Times New Roman"/>
                <w:b/>
                <w:sz w:val="24"/>
                <w:szCs w:val="24"/>
              </w:rPr>
              <w:t>А. А. Блока</w:t>
            </w:r>
            <w:r w:rsidRPr="00FB093A">
              <w:rPr>
                <w:rFonts w:ascii="Times New Roman" w:hAnsi="Times New Roman" w:cs="Times New Roman"/>
                <w:sz w:val="24"/>
                <w:szCs w:val="24"/>
              </w:rPr>
              <w:t xml:space="preserve"> «Двенадцать»: жанр, стиль, композиция и проблематика произведения</w:t>
            </w:r>
          </w:p>
        </w:tc>
        <w:tc>
          <w:tcPr>
            <w:tcW w:w="567" w:type="dxa"/>
          </w:tcPr>
          <w:p w14:paraId="0F0C4C4B" w14:textId="77777777" w:rsidR="001A2DEB" w:rsidRDefault="001A2DEB" w:rsidP="001A2DEB">
            <w:r w:rsidRPr="00FE5D9C">
              <w:rPr>
                <w:rFonts w:ascii="Times New Roman" w:hAnsi="Times New Roman" w:cs="Times New Roman"/>
                <w:sz w:val="24"/>
                <w:szCs w:val="24"/>
              </w:rPr>
              <w:t>1</w:t>
            </w:r>
          </w:p>
        </w:tc>
        <w:tc>
          <w:tcPr>
            <w:tcW w:w="709" w:type="dxa"/>
          </w:tcPr>
          <w:p w14:paraId="65D7A11A"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C4C43B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4CE216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26.11</w:t>
            </w:r>
          </w:p>
        </w:tc>
        <w:tc>
          <w:tcPr>
            <w:tcW w:w="860" w:type="dxa"/>
          </w:tcPr>
          <w:p w14:paraId="62E3BA5D" w14:textId="77777777" w:rsidR="001A2DEB" w:rsidRPr="00FB093A" w:rsidRDefault="001A2DEB" w:rsidP="001A2DEB">
            <w:pPr>
              <w:rPr>
                <w:rFonts w:ascii="Times New Roman" w:hAnsi="Times New Roman" w:cs="Times New Roman"/>
                <w:sz w:val="24"/>
                <w:szCs w:val="24"/>
              </w:rPr>
            </w:pPr>
          </w:p>
        </w:tc>
      </w:tr>
      <w:tr w:rsidR="001A2DEB" w:rsidRPr="00FB093A" w14:paraId="2E0BDA38" w14:textId="77777777" w:rsidTr="001A2DEB">
        <w:tc>
          <w:tcPr>
            <w:tcW w:w="709" w:type="dxa"/>
          </w:tcPr>
          <w:p w14:paraId="7CA62ED3"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tcPr>
          <w:p w14:paraId="0E5F4054" w14:textId="77777777" w:rsidR="001A2DEB" w:rsidRPr="00FB093A" w:rsidRDefault="001A2DEB" w:rsidP="001A2DEB">
            <w:pPr>
              <w:rPr>
                <w:rFonts w:ascii="Times New Roman" w:hAnsi="Times New Roman" w:cs="Times New Roman"/>
                <w:sz w:val="24"/>
                <w:szCs w:val="24"/>
              </w:rPr>
            </w:pPr>
            <w:proofErr w:type="spellStart"/>
            <w:r w:rsidRPr="00FB093A">
              <w:rPr>
                <w:rFonts w:ascii="Times New Roman" w:hAnsi="Times New Roman" w:cs="Times New Roman"/>
                <w:sz w:val="24"/>
                <w:szCs w:val="24"/>
              </w:rPr>
              <w:t>Новокрестьянская</w:t>
            </w:r>
            <w:proofErr w:type="spellEnd"/>
            <w:r w:rsidRPr="00FB093A">
              <w:rPr>
                <w:rFonts w:ascii="Times New Roman" w:hAnsi="Times New Roman" w:cs="Times New Roman"/>
                <w:sz w:val="24"/>
                <w:szCs w:val="24"/>
              </w:rPr>
              <w:t xml:space="preserve"> поэзия. Н. А. Клюев: истоки и художественный мир поэзии Н. А. Клюева</w:t>
            </w:r>
          </w:p>
        </w:tc>
        <w:tc>
          <w:tcPr>
            <w:tcW w:w="567" w:type="dxa"/>
          </w:tcPr>
          <w:p w14:paraId="77338ABD" w14:textId="77777777" w:rsidR="001A2DEB" w:rsidRDefault="001A2DEB" w:rsidP="001A2DEB">
            <w:r w:rsidRPr="00FE5D9C">
              <w:rPr>
                <w:rFonts w:ascii="Times New Roman" w:hAnsi="Times New Roman" w:cs="Times New Roman"/>
                <w:sz w:val="24"/>
                <w:szCs w:val="24"/>
              </w:rPr>
              <w:t>1</w:t>
            </w:r>
          </w:p>
        </w:tc>
        <w:tc>
          <w:tcPr>
            <w:tcW w:w="709" w:type="dxa"/>
          </w:tcPr>
          <w:p w14:paraId="0F5E65A8" w14:textId="77777777" w:rsidR="001A2DEB" w:rsidRPr="00FB093A" w:rsidRDefault="001A2DEB" w:rsidP="001A2DEB">
            <w:pPr>
              <w:rPr>
                <w:rFonts w:ascii="Times New Roman" w:hAnsi="Times New Roman" w:cs="Times New Roman"/>
                <w:sz w:val="24"/>
                <w:szCs w:val="24"/>
              </w:rPr>
            </w:pPr>
          </w:p>
        </w:tc>
        <w:tc>
          <w:tcPr>
            <w:tcW w:w="850" w:type="dxa"/>
          </w:tcPr>
          <w:p w14:paraId="336E8E3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3527F9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26.11</w:t>
            </w:r>
          </w:p>
        </w:tc>
        <w:tc>
          <w:tcPr>
            <w:tcW w:w="860" w:type="dxa"/>
          </w:tcPr>
          <w:p w14:paraId="7EF592C0" w14:textId="77777777" w:rsidR="001A2DEB" w:rsidRPr="00FB093A" w:rsidRDefault="001A2DEB" w:rsidP="001A2DEB">
            <w:pPr>
              <w:rPr>
                <w:rFonts w:ascii="Times New Roman" w:hAnsi="Times New Roman" w:cs="Times New Roman"/>
                <w:sz w:val="24"/>
                <w:szCs w:val="24"/>
              </w:rPr>
            </w:pPr>
          </w:p>
        </w:tc>
      </w:tr>
      <w:tr w:rsidR="001A2DEB" w:rsidRPr="00FB093A" w14:paraId="3C79672E" w14:textId="77777777" w:rsidTr="001A2DEB">
        <w:tc>
          <w:tcPr>
            <w:tcW w:w="709" w:type="dxa"/>
          </w:tcPr>
          <w:p w14:paraId="17BF6399"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45CA27A" w14:textId="77777777" w:rsidR="001A2DEB" w:rsidRPr="00FB093A" w:rsidRDefault="001A2DEB" w:rsidP="001A2DEB">
            <w:pPr>
              <w:rPr>
                <w:rFonts w:ascii="Times New Roman" w:hAnsi="Times New Roman" w:cs="Times New Roman"/>
                <w:sz w:val="24"/>
                <w:szCs w:val="24"/>
              </w:rPr>
            </w:pPr>
            <w:r w:rsidRPr="000574BE">
              <w:rPr>
                <w:rFonts w:ascii="Times New Roman" w:hAnsi="Times New Roman" w:cs="Times New Roman"/>
                <w:b/>
                <w:sz w:val="24"/>
                <w:szCs w:val="24"/>
              </w:rPr>
              <w:t>С. А. Есенин.</w:t>
            </w:r>
            <w:r w:rsidRPr="00FB093A">
              <w:rPr>
                <w:rFonts w:ascii="Times New Roman" w:hAnsi="Times New Roman" w:cs="Times New Roman"/>
                <w:sz w:val="24"/>
                <w:szCs w:val="24"/>
              </w:rPr>
              <w:t xml:space="preserve"> Жизнь, творчество, ранняя лирика </w:t>
            </w:r>
            <w:r w:rsidRPr="00FB093A">
              <w:rPr>
                <w:rFonts w:ascii="Times New Roman" w:hAnsi="Times New Roman" w:cs="Times New Roman"/>
                <w:sz w:val="24"/>
                <w:szCs w:val="24"/>
              </w:rPr>
              <w:lastRenderedPageBreak/>
              <w:t>поэта</w:t>
            </w:r>
          </w:p>
        </w:tc>
        <w:tc>
          <w:tcPr>
            <w:tcW w:w="567" w:type="dxa"/>
          </w:tcPr>
          <w:p w14:paraId="10D1D726" w14:textId="77777777" w:rsidR="001A2DEB" w:rsidRDefault="001A2DEB" w:rsidP="001A2DEB">
            <w:r w:rsidRPr="00FE5D9C">
              <w:rPr>
                <w:rFonts w:ascii="Times New Roman" w:hAnsi="Times New Roman" w:cs="Times New Roman"/>
                <w:sz w:val="24"/>
                <w:szCs w:val="24"/>
              </w:rPr>
              <w:lastRenderedPageBreak/>
              <w:t>1</w:t>
            </w:r>
          </w:p>
        </w:tc>
        <w:tc>
          <w:tcPr>
            <w:tcW w:w="709" w:type="dxa"/>
          </w:tcPr>
          <w:p w14:paraId="5D37827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594781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BCF6C3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03.12</w:t>
            </w:r>
          </w:p>
        </w:tc>
        <w:tc>
          <w:tcPr>
            <w:tcW w:w="860" w:type="dxa"/>
          </w:tcPr>
          <w:p w14:paraId="7F7812E2" w14:textId="77777777" w:rsidR="001A2DEB" w:rsidRPr="00FB093A" w:rsidRDefault="001A2DEB" w:rsidP="001A2DEB">
            <w:pPr>
              <w:rPr>
                <w:rFonts w:ascii="Times New Roman" w:hAnsi="Times New Roman" w:cs="Times New Roman"/>
                <w:sz w:val="24"/>
                <w:szCs w:val="24"/>
              </w:rPr>
            </w:pPr>
          </w:p>
        </w:tc>
      </w:tr>
      <w:tr w:rsidR="001A2DEB" w:rsidRPr="00FB093A" w14:paraId="1C5D0046" w14:textId="77777777" w:rsidTr="001A2DEB">
        <w:tc>
          <w:tcPr>
            <w:tcW w:w="709" w:type="dxa"/>
          </w:tcPr>
          <w:p w14:paraId="18782BF3"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53AD3C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Тема Родины и природы в поэзии С. А. Есенина</w:t>
            </w:r>
          </w:p>
        </w:tc>
        <w:tc>
          <w:tcPr>
            <w:tcW w:w="567" w:type="dxa"/>
          </w:tcPr>
          <w:p w14:paraId="4CDA8215" w14:textId="77777777" w:rsidR="001A2DEB" w:rsidRDefault="001A2DEB" w:rsidP="001A2DEB">
            <w:r w:rsidRPr="00FE5D9C">
              <w:rPr>
                <w:rFonts w:ascii="Times New Roman" w:hAnsi="Times New Roman" w:cs="Times New Roman"/>
                <w:sz w:val="24"/>
                <w:szCs w:val="24"/>
              </w:rPr>
              <w:t>1</w:t>
            </w:r>
          </w:p>
        </w:tc>
        <w:tc>
          <w:tcPr>
            <w:tcW w:w="709" w:type="dxa"/>
          </w:tcPr>
          <w:p w14:paraId="75BD39D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7760E19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ABC559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03.12</w:t>
            </w:r>
          </w:p>
        </w:tc>
        <w:tc>
          <w:tcPr>
            <w:tcW w:w="860" w:type="dxa"/>
          </w:tcPr>
          <w:p w14:paraId="062D8BE8" w14:textId="77777777" w:rsidR="001A2DEB" w:rsidRPr="00FB093A" w:rsidRDefault="001A2DEB" w:rsidP="001A2DEB">
            <w:pPr>
              <w:rPr>
                <w:rFonts w:ascii="Times New Roman" w:hAnsi="Times New Roman" w:cs="Times New Roman"/>
                <w:sz w:val="24"/>
                <w:szCs w:val="24"/>
              </w:rPr>
            </w:pPr>
          </w:p>
        </w:tc>
      </w:tr>
      <w:tr w:rsidR="001A2DEB" w:rsidRPr="00FB093A" w14:paraId="123DA4C2" w14:textId="77777777" w:rsidTr="001A2DEB">
        <w:tc>
          <w:tcPr>
            <w:tcW w:w="709" w:type="dxa"/>
          </w:tcPr>
          <w:p w14:paraId="36E051BA"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6AC0D4F"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Тема любви в лирике С. А. Есенина</w:t>
            </w:r>
          </w:p>
        </w:tc>
        <w:tc>
          <w:tcPr>
            <w:tcW w:w="567" w:type="dxa"/>
          </w:tcPr>
          <w:p w14:paraId="21876725" w14:textId="77777777" w:rsidR="001A2DEB" w:rsidRDefault="001A2DEB" w:rsidP="001A2DEB">
            <w:r w:rsidRPr="00FE5D9C">
              <w:rPr>
                <w:rFonts w:ascii="Times New Roman" w:hAnsi="Times New Roman" w:cs="Times New Roman"/>
                <w:sz w:val="24"/>
                <w:szCs w:val="24"/>
              </w:rPr>
              <w:t>1</w:t>
            </w:r>
          </w:p>
        </w:tc>
        <w:tc>
          <w:tcPr>
            <w:tcW w:w="709" w:type="dxa"/>
          </w:tcPr>
          <w:p w14:paraId="628CA8F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93A0FB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37A14C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10.12</w:t>
            </w:r>
          </w:p>
        </w:tc>
        <w:tc>
          <w:tcPr>
            <w:tcW w:w="860" w:type="dxa"/>
          </w:tcPr>
          <w:p w14:paraId="0D7D128F" w14:textId="77777777" w:rsidR="001A2DEB" w:rsidRPr="00FB093A" w:rsidRDefault="001A2DEB" w:rsidP="001A2DEB">
            <w:pPr>
              <w:rPr>
                <w:rFonts w:ascii="Times New Roman" w:hAnsi="Times New Roman" w:cs="Times New Roman"/>
                <w:sz w:val="24"/>
                <w:szCs w:val="24"/>
              </w:rPr>
            </w:pPr>
          </w:p>
        </w:tc>
      </w:tr>
      <w:tr w:rsidR="001A2DEB" w:rsidRPr="00FB093A" w14:paraId="4310A7F8" w14:textId="77777777" w:rsidTr="001A2DEB">
        <w:tc>
          <w:tcPr>
            <w:tcW w:w="709" w:type="dxa"/>
          </w:tcPr>
          <w:p w14:paraId="61E671C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0A7CE2F"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Жизнь и творчество В. В. Маяковского. Ранняя лирика поэта. Маяковский и футуризм</w:t>
            </w:r>
          </w:p>
        </w:tc>
        <w:tc>
          <w:tcPr>
            <w:tcW w:w="567" w:type="dxa"/>
          </w:tcPr>
          <w:p w14:paraId="209DDAAF" w14:textId="77777777" w:rsidR="001A2DEB" w:rsidRDefault="001A2DEB" w:rsidP="001A2DEB">
            <w:r w:rsidRPr="00FE5D9C">
              <w:rPr>
                <w:rFonts w:ascii="Times New Roman" w:hAnsi="Times New Roman" w:cs="Times New Roman"/>
                <w:sz w:val="24"/>
                <w:szCs w:val="24"/>
              </w:rPr>
              <w:t>1</w:t>
            </w:r>
          </w:p>
        </w:tc>
        <w:tc>
          <w:tcPr>
            <w:tcW w:w="709" w:type="dxa"/>
          </w:tcPr>
          <w:p w14:paraId="62DB3DD8" w14:textId="77777777" w:rsidR="001A2DEB" w:rsidRPr="00FB093A" w:rsidRDefault="001A2DEB" w:rsidP="001A2DEB">
            <w:pPr>
              <w:rPr>
                <w:rFonts w:ascii="Times New Roman" w:hAnsi="Times New Roman" w:cs="Times New Roman"/>
                <w:sz w:val="24"/>
                <w:szCs w:val="24"/>
              </w:rPr>
            </w:pPr>
          </w:p>
        </w:tc>
        <w:tc>
          <w:tcPr>
            <w:tcW w:w="850" w:type="dxa"/>
          </w:tcPr>
          <w:p w14:paraId="0FE0723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08B882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10.12</w:t>
            </w:r>
          </w:p>
        </w:tc>
        <w:tc>
          <w:tcPr>
            <w:tcW w:w="860" w:type="dxa"/>
          </w:tcPr>
          <w:p w14:paraId="73F2C230" w14:textId="77777777" w:rsidR="001A2DEB" w:rsidRPr="00FB093A" w:rsidRDefault="001A2DEB" w:rsidP="001A2DEB">
            <w:pPr>
              <w:rPr>
                <w:rFonts w:ascii="Times New Roman" w:hAnsi="Times New Roman" w:cs="Times New Roman"/>
                <w:sz w:val="24"/>
                <w:szCs w:val="24"/>
              </w:rPr>
            </w:pPr>
          </w:p>
        </w:tc>
      </w:tr>
      <w:tr w:rsidR="001A2DEB" w:rsidRPr="00FB093A" w14:paraId="14AEA549" w14:textId="77777777" w:rsidTr="001A2DEB">
        <w:tc>
          <w:tcPr>
            <w:tcW w:w="709" w:type="dxa"/>
          </w:tcPr>
          <w:p w14:paraId="7108AABC"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48ADFBC"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Тема любви в поэзии </w:t>
            </w:r>
            <w:r w:rsidRPr="000574BE">
              <w:rPr>
                <w:rFonts w:ascii="Times New Roman" w:hAnsi="Times New Roman" w:cs="Times New Roman"/>
                <w:b/>
                <w:sz w:val="24"/>
                <w:szCs w:val="24"/>
              </w:rPr>
              <w:t>В. В. Маяковского.</w:t>
            </w:r>
            <w:r>
              <w:rPr>
                <w:rFonts w:ascii="Times New Roman" w:hAnsi="Times New Roman" w:cs="Times New Roman"/>
                <w:sz w:val="24"/>
                <w:szCs w:val="24"/>
              </w:rPr>
              <w:t xml:space="preserve"> Домашнее сочинение.</w:t>
            </w:r>
          </w:p>
        </w:tc>
        <w:tc>
          <w:tcPr>
            <w:tcW w:w="567" w:type="dxa"/>
          </w:tcPr>
          <w:p w14:paraId="0EB62FCD" w14:textId="77777777" w:rsidR="001A2DEB" w:rsidRDefault="001A2DEB" w:rsidP="001A2DEB">
            <w:r w:rsidRPr="00FE5D9C">
              <w:rPr>
                <w:rFonts w:ascii="Times New Roman" w:hAnsi="Times New Roman" w:cs="Times New Roman"/>
                <w:sz w:val="24"/>
                <w:szCs w:val="24"/>
              </w:rPr>
              <w:t>1</w:t>
            </w:r>
          </w:p>
        </w:tc>
        <w:tc>
          <w:tcPr>
            <w:tcW w:w="709" w:type="dxa"/>
          </w:tcPr>
          <w:p w14:paraId="7E5492BA" w14:textId="77777777" w:rsidR="001A2DEB" w:rsidRPr="00FB093A" w:rsidRDefault="001A2DEB" w:rsidP="001A2DEB">
            <w:pPr>
              <w:rPr>
                <w:rFonts w:ascii="Times New Roman" w:hAnsi="Times New Roman" w:cs="Times New Roman"/>
                <w:sz w:val="24"/>
                <w:szCs w:val="24"/>
              </w:rPr>
            </w:pPr>
          </w:p>
        </w:tc>
        <w:tc>
          <w:tcPr>
            <w:tcW w:w="850" w:type="dxa"/>
          </w:tcPr>
          <w:p w14:paraId="0D8DDFD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6CFD3F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17.12</w:t>
            </w:r>
          </w:p>
        </w:tc>
        <w:tc>
          <w:tcPr>
            <w:tcW w:w="860" w:type="dxa"/>
          </w:tcPr>
          <w:p w14:paraId="3E03039E" w14:textId="77777777" w:rsidR="001A2DEB" w:rsidRPr="00FB093A" w:rsidRDefault="001A2DEB" w:rsidP="001A2DEB">
            <w:pPr>
              <w:rPr>
                <w:rFonts w:ascii="Times New Roman" w:hAnsi="Times New Roman" w:cs="Times New Roman"/>
                <w:sz w:val="24"/>
                <w:szCs w:val="24"/>
              </w:rPr>
            </w:pPr>
          </w:p>
        </w:tc>
      </w:tr>
      <w:tr w:rsidR="001A2DEB" w:rsidRPr="00FB093A" w14:paraId="1DB121C9" w14:textId="77777777" w:rsidTr="001A2DEB">
        <w:tc>
          <w:tcPr>
            <w:tcW w:w="709" w:type="dxa"/>
          </w:tcPr>
          <w:p w14:paraId="0B078FA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C1FB57E"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Тема революции в творчестве В. В. Маяковского</w:t>
            </w:r>
          </w:p>
        </w:tc>
        <w:tc>
          <w:tcPr>
            <w:tcW w:w="567" w:type="dxa"/>
          </w:tcPr>
          <w:p w14:paraId="27826DDA" w14:textId="77777777" w:rsidR="001A2DEB" w:rsidRDefault="001A2DEB" w:rsidP="001A2DEB">
            <w:r w:rsidRPr="00FE5D9C">
              <w:rPr>
                <w:rFonts w:ascii="Times New Roman" w:hAnsi="Times New Roman" w:cs="Times New Roman"/>
                <w:sz w:val="24"/>
                <w:szCs w:val="24"/>
              </w:rPr>
              <w:t>1</w:t>
            </w:r>
          </w:p>
        </w:tc>
        <w:tc>
          <w:tcPr>
            <w:tcW w:w="709" w:type="dxa"/>
          </w:tcPr>
          <w:p w14:paraId="51BD1E2F" w14:textId="77777777" w:rsidR="001A2DEB" w:rsidRPr="00FB093A" w:rsidRDefault="001A2DEB" w:rsidP="001A2DEB">
            <w:pPr>
              <w:rPr>
                <w:rFonts w:ascii="Times New Roman" w:hAnsi="Times New Roman" w:cs="Times New Roman"/>
                <w:sz w:val="24"/>
                <w:szCs w:val="24"/>
              </w:rPr>
            </w:pPr>
          </w:p>
        </w:tc>
        <w:tc>
          <w:tcPr>
            <w:tcW w:w="850" w:type="dxa"/>
          </w:tcPr>
          <w:p w14:paraId="5F3BD0A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4C19AB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17.12</w:t>
            </w:r>
          </w:p>
        </w:tc>
        <w:tc>
          <w:tcPr>
            <w:tcW w:w="860" w:type="dxa"/>
          </w:tcPr>
          <w:p w14:paraId="62597A2E" w14:textId="77777777" w:rsidR="001A2DEB" w:rsidRPr="00FB093A" w:rsidRDefault="001A2DEB" w:rsidP="001A2DEB">
            <w:pPr>
              <w:rPr>
                <w:rFonts w:ascii="Times New Roman" w:hAnsi="Times New Roman" w:cs="Times New Roman"/>
                <w:sz w:val="24"/>
                <w:szCs w:val="24"/>
              </w:rPr>
            </w:pPr>
          </w:p>
        </w:tc>
      </w:tr>
      <w:tr w:rsidR="001A2DEB" w:rsidRPr="00FB093A" w14:paraId="3B24EAE1" w14:textId="77777777" w:rsidTr="001A2DEB">
        <w:tc>
          <w:tcPr>
            <w:tcW w:w="709" w:type="dxa"/>
          </w:tcPr>
          <w:p w14:paraId="2F69E52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C88C77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Творчество </w:t>
            </w:r>
            <w:r w:rsidRPr="00FB093A">
              <w:rPr>
                <w:rFonts w:ascii="Times New Roman" w:hAnsi="Times New Roman" w:cs="Times New Roman"/>
                <w:b/>
                <w:sz w:val="24"/>
                <w:szCs w:val="24"/>
              </w:rPr>
              <w:t>А. А. Фадеева.</w:t>
            </w:r>
            <w:r w:rsidRPr="00FB093A">
              <w:rPr>
                <w:rFonts w:ascii="Times New Roman" w:hAnsi="Times New Roman" w:cs="Times New Roman"/>
                <w:sz w:val="24"/>
                <w:szCs w:val="24"/>
              </w:rPr>
              <w:t xml:space="preserve"> Проблематика и идейная сущность романа А. А. Фадеева «Разгром»</w:t>
            </w:r>
          </w:p>
        </w:tc>
        <w:tc>
          <w:tcPr>
            <w:tcW w:w="567" w:type="dxa"/>
          </w:tcPr>
          <w:p w14:paraId="7657C4FD" w14:textId="77777777" w:rsidR="001A2DEB" w:rsidRDefault="001A2DEB" w:rsidP="001A2DEB">
            <w:r w:rsidRPr="00FE5D9C">
              <w:rPr>
                <w:rFonts w:ascii="Times New Roman" w:hAnsi="Times New Roman" w:cs="Times New Roman"/>
                <w:sz w:val="24"/>
                <w:szCs w:val="24"/>
              </w:rPr>
              <w:t>1</w:t>
            </w:r>
          </w:p>
        </w:tc>
        <w:tc>
          <w:tcPr>
            <w:tcW w:w="709" w:type="dxa"/>
          </w:tcPr>
          <w:p w14:paraId="202D0BAF" w14:textId="77777777" w:rsidR="001A2DEB" w:rsidRPr="00FB093A" w:rsidRDefault="001A2DEB" w:rsidP="001A2DEB">
            <w:pPr>
              <w:rPr>
                <w:rFonts w:ascii="Times New Roman" w:hAnsi="Times New Roman" w:cs="Times New Roman"/>
                <w:sz w:val="24"/>
                <w:szCs w:val="24"/>
              </w:rPr>
            </w:pPr>
          </w:p>
        </w:tc>
        <w:tc>
          <w:tcPr>
            <w:tcW w:w="850" w:type="dxa"/>
          </w:tcPr>
          <w:p w14:paraId="7B25F01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7978B96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24.12</w:t>
            </w:r>
          </w:p>
        </w:tc>
        <w:tc>
          <w:tcPr>
            <w:tcW w:w="860" w:type="dxa"/>
          </w:tcPr>
          <w:p w14:paraId="276DD22E" w14:textId="77777777" w:rsidR="001A2DEB" w:rsidRPr="00FB093A" w:rsidRDefault="001A2DEB" w:rsidP="001A2DEB">
            <w:pPr>
              <w:rPr>
                <w:rFonts w:ascii="Times New Roman" w:hAnsi="Times New Roman" w:cs="Times New Roman"/>
                <w:sz w:val="24"/>
                <w:szCs w:val="24"/>
              </w:rPr>
            </w:pPr>
          </w:p>
        </w:tc>
      </w:tr>
      <w:tr w:rsidR="001A2DEB" w:rsidRPr="00FB093A" w14:paraId="3F2FB52E" w14:textId="77777777" w:rsidTr="001A2DEB">
        <w:tc>
          <w:tcPr>
            <w:tcW w:w="709" w:type="dxa"/>
          </w:tcPr>
          <w:p w14:paraId="12538E1C"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A7F8FE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Тема революции и Гражданской войны в прозе </w:t>
            </w:r>
            <w:r w:rsidRPr="00FB093A">
              <w:rPr>
                <w:rFonts w:ascii="Times New Roman" w:hAnsi="Times New Roman" w:cs="Times New Roman"/>
                <w:b/>
                <w:sz w:val="24"/>
                <w:szCs w:val="24"/>
              </w:rPr>
              <w:t>И. Э. Бабеля</w:t>
            </w:r>
          </w:p>
        </w:tc>
        <w:tc>
          <w:tcPr>
            <w:tcW w:w="567" w:type="dxa"/>
          </w:tcPr>
          <w:p w14:paraId="7ABF7E0E" w14:textId="77777777" w:rsidR="001A2DEB" w:rsidRDefault="001A2DEB" w:rsidP="001A2DEB">
            <w:r w:rsidRPr="00FE5D9C">
              <w:rPr>
                <w:rFonts w:ascii="Times New Roman" w:hAnsi="Times New Roman" w:cs="Times New Roman"/>
                <w:sz w:val="24"/>
                <w:szCs w:val="24"/>
              </w:rPr>
              <w:t>1</w:t>
            </w:r>
          </w:p>
        </w:tc>
        <w:tc>
          <w:tcPr>
            <w:tcW w:w="709" w:type="dxa"/>
          </w:tcPr>
          <w:p w14:paraId="1F53DEB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F92ECA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28E10B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24.12</w:t>
            </w:r>
          </w:p>
        </w:tc>
        <w:tc>
          <w:tcPr>
            <w:tcW w:w="860" w:type="dxa"/>
          </w:tcPr>
          <w:p w14:paraId="4F245077" w14:textId="77777777" w:rsidR="001A2DEB" w:rsidRPr="00FB093A" w:rsidRDefault="001A2DEB" w:rsidP="001A2DEB">
            <w:pPr>
              <w:rPr>
                <w:rFonts w:ascii="Times New Roman" w:hAnsi="Times New Roman" w:cs="Times New Roman"/>
                <w:sz w:val="24"/>
                <w:szCs w:val="24"/>
              </w:rPr>
            </w:pPr>
          </w:p>
        </w:tc>
      </w:tr>
      <w:tr w:rsidR="001A2DEB" w:rsidRPr="00FB093A" w14:paraId="02F0F1A3" w14:textId="77777777" w:rsidTr="001A2DEB">
        <w:tc>
          <w:tcPr>
            <w:tcW w:w="709" w:type="dxa"/>
          </w:tcPr>
          <w:p w14:paraId="24467849"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E814271" w14:textId="77777777" w:rsidR="001A2DEB" w:rsidRPr="00FB093A" w:rsidRDefault="001A2DEB" w:rsidP="001A2DEB">
            <w:pPr>
              <w:rPr>
                <w:rFonts w:ascii="Times New Roman" w:hAnsi="Times New Roman" w:cs="Times New Roman"/>
                <w:sz w:val="24"/>
                <w:szCs w:val="24"/>
              </w:rPr>
            </w:pPr>
            <w:r w:rsidRPr="00A90DD1">
              <w:rPr>
                <w:rFonts w:ascii="Times New Roman" w:hAnsi="Times New Roman" w:cs="Times New Roman"/>
                <w:b/>
                <w:bCs/>
                <w:sz w:val="24"/>
                <w:szCs w:val="24"/>
              </w:rPr>
              <w:t>Зачёт № 1</w:t>
            </w:r>
            <w:r>
              <w:rPr>
                <w:rFonts w:ascii="Times New Roman" w:hAnsi="Times New Roman" w:cs="Times New Roman"/>
                <w:b/>
                <w:bCs/>
                <w:sz w:val="24"/>
                <w:szCs w:val="24"/>
              </w:rPr>
              <w:t xml:space="preserve"> за полугодие</w:t>
            </w:r>
          </w:p>
        </w:tc>
        <w:tc>
          <w:tcPr>
            <w:tcW w:w="567" w:type="dxa"/>
          </w:tcPr>
          <w:p w14:paraId="7FDEAC2F" w14:textId="77777777" w:rsidR="001A2DEB" w:rsidRPr="00FE5D9C"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C807DB0" w14:textId="77777777" w:rsidR="001A2DEB" w:rsidRDefault="001A2DEB" w:rsidP="001A2DEB">
            <w:pPr>
              <w:rPr>
                <w:rFonts w:ascii="Times New Roman" w:hAnsi="Times New Roman" w:cs="Times New Roman"/>
                <w:sz w:val="24"/>
                <w:szCs w:val="24"/>
              </w:rPr>
            </w:pPr>
          </w:p>
        </w:tc>
        <w:tc>
          <w:tcPr>
            <w:tcW w:w="850" w:type="dxa"/>
          </w:tcPr>
          <w:p w14:paraId="08629119" w14:textId="77777777" w:rsidR="001A2DEB"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8651C7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14.01</w:t>
            </w:r>
          </w:p>
        </w:tc>
        <w:tc>
          <w:tcPr>
            <w:tcW w:w="860" w:type="dxa"/>
          </w:tcPr>
          <w:p w14:paraId="6A02A7EC" w14:textId="77777777" w:rsidR="001A2DEB" w:rsidRPr="00FB093A" w:rsidRDefault="001A2DEB" w:rsidP="001A2DEB">
            <w:pPr>
              <w:rPr>
                <w:rFonts w:ascii="Times New Roman" w:hAnsi="Times New Roman" w:cs="Times New Roman"/>
                <w:sz w:val="24"/>
                <w:szCs w:val="24"/>
              </w:rPr>
            </w:pPr>
          </w:p>
        </w:tc>
      </w:tr>
      <w:tr w:rsidR="001A2DEB" w:rsidRPr="00FB093A" w14:paraId="5B6A0ECA" w14:textId="77777777" w:rsidTr="001A2DEB">
        <w:tc>
          <w:tcPr>
            <w:tcW w:w="709" w:type="dxa"/>
          </w:tcPr>
          <w:p w14:paraId="7072B91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C331D5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Творчество </w:t>
            </w:r>
            <w:r w:rsidRPr="00FB093A">
              <w:rPr>
                <w:rFonts w:ascii="Times New Roman" w:hAnsi="Times New Roman" w:cs="Times New Roman"/>
                <w:b/>
                <w:sz w:val="24"/>
                <w:szCs w:val="24"/>
              </w:rPr>
              <w:t>Е. И. Замятина.</w:t>
            </w:r>
            <w:r w:rsidRPr="00FB093A">
              <w:rPr>
                <w:rFonts w:ascii="Times New Roman" w:hAnsi="Times New Roman" w:cs="Times New Roman"/>
                <w:sz w:val="24"/>
                <w:szCs w:val="24"/>
              </w:rPr>
              <w:t xml:space="preserve"> Обзор романа антиутопии «Мы»</w:t>
            </w:r>
          </w:p>
        </w:tc>
        <w:tc>
          <w:tcPr>
            <w:tcW w:w="567" w:type="dxa"/>
          </w:tcPr>
          <w:p w14:paraId="4FF8904E" w14:textId="77777777" w:rsidR="001A2DEB" w:rsidRDefault="001A2DEB" w:rsidP="001A2DEB">
            <w:r w:rsidRPr="00FE5D9C">
              <w:rPr>
                <w:rFonts w:ascii="Times New Roman" w:hAnsi="Times New Roman" w:cs="Times New Roman"/>
                <w:sz w:val="24"/>
                <w:szCs w:val="24"/>
              </w:rPr>
              <w:t>1</w:t>
            </w:r>
          </w:p>
        </w:tc>
        <w:tc>
          <w:tcPr>
            <w:tcW w:w="709" w:type="dxa"/>
          </w:tcPr>
          <w:p w14:paraId="0DC4DF2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4B0797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1315FF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14.01</w:t>
            </w:r>
          </w:p>
        </w:tc>
        <w:tc>
          <w:tcPr>
            <w:tcW w:w="860" w:type="dxa"/>
          </w:tcPr>
          <w:p w14:paraId="2E3C53DD" w14:textId="77777777" w:rsidR="001A2DEB" w:rsidRPr="00FB093A" w:rsidRDefault="001A2DEB" w:rsidP="001A2DEB">
            <w:pPr>
              <w:rPr>
                <w:rFonts w:ascii="Times New Roman" w:hAnsi="Times New Roman" w:cs="Times New Roman"/>
                <w:sz w:val="24"/>
                <w:szCs w:val="24"/>
              </w:rPr>
            </w:pPr>
          </w:p>
        </w:tc>
      </w:tr>
      <w:tr w:rsidR="001A2DEB" w:rsidRPr="00FB093A" w14:paraId="690FA79F" w14:textId="77777777" w:rsidTr="001A2DEB">
        <w:tc>
          <w:tcPr>
            <w:tcW w:w="709" w:type="dxa"/>
          </w:tcPr>
          <w:p w14:paraId="0EC63C7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60B70D5"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Творчество </w:t>
            </w:r>
            <w:r w:rsidRPr="00FB093A">
              <w:rPr>
                <w:rFonts w:ascii="Times New Roman" w:hAnsi="Times New Roman" w:cs="Times New Roman"/>
                <w:b/>
                <w:sz w:val="24"/>
                <w:szCs w:val="24"/>
              </w:rPr>
              <w:t>М. М. Зощенко</w:t>
            </w:r>
          </w:p>
        </w:tc>
        <w:tc>
          <w:tcPr>
            <w:tcW w:w="567" w:type="dxa"/>
          </w:tcPr>
          <w:p w14:paraId="5FF48B05" w14:textId="77777777" w:rsidR="001A2DEB" w:rsidRDefault="001A2DEB" w:rsidP="001A2DEB">
            <w:r w:rsidRPr="00FE5D9C">
              <w:rPr>
                <w:rFonts w:ascii="Times New Roman" w:hAnsi="Times New Roman" w:cs="Times New Roman"/>
                <w:sz w:val="24"/>
                <w:szCs w:val="24"/>
              </w:rPr>
              <w:t>1</w:t>
            </w:r>
          </w:p>
        </w:tc>
        <w:tc>
          <w:tcPr>
            <w:tcW w:w="709" w:type="dxa"/>
          </w:tcPr>
          <w:p w14:paraId="4386316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E214C0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E6E70B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21.01</w:t>
            </w:r>
          </w:p>
        </w:tc>
        <w:tc>
          <w:tcPr>
            <w:tcW w:w="860" w:type="dxa"/>
          </w:tcPr>
          <w:p w14:paraId="5DE659CB" w14:textId="77777777" w:rsidR="001A2DEB" w:rsidRPr="00FB093A" w:rsidRDefault="001A2DEB" w:rsidP="001A2DEB">
            <w:pPr>
              <w:rPr>
                <w:rFonts w:ascii="Times New Roman" w:hAnsi="Times New Roman" w:cs="Times New Roman"/>
                <w:sz w:val="24"/>
                <w:szCs w:val="24"/>
              </w:rPr>
            </w:pPr>
          </w:p>
        </w:tc>
      </w:tr>
      <w:tr w:rsidR="001A2DEB" w:rsidRPr="00FB093A" w14:paraId="22969D75" w14:textId="77777777" w:rsidTr="001A2DEB">
        <w:tc>
          <w:tcPr>
            <w:tcW w:w="709" w:type="dxa"/>
          </w:tcPr>
          <w:p w14:paraId="189E67AA"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FFBA3A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Жизнь, творчество, личность А. П. Платонова Герои и проблематика повести А. П. Платонова «Котлован»</w:t>
            </w:r>
          </w:p>
        </w:tc>
        <w:tc>
          <w:tcPr>
            <w:tcW w:w="567" w:type="dxa"/>
          </w:tcPr>
          <w:p w14:paraId="43C0F3D0" w14:textId="77777777" w:rsidR="001A2DEB" w:rsidRDefault="001A2DEB" w:rsidP="001A2DEB">
            <w:r w:rsidRPr="00FE5D9C">
              <w:rPr>
                <w:rFonts w:ascii="Times New Roman" w:hAnsi="Times New Roman" w:cs="Times New Roman"/>
                <w:sz w:val="24"/>
                <w:szCs w:val="24"/>
              </w:rPr>
              <w:t>1</w:t>
            </w:r>
          </w:p>
        </w:tc>
        <w:tc>
          <w:tcPr>
            <w:tcW w:w="709" w:type="dxa"/>
          </w:tcPr>
          <w:p w14:paraId="5C563F5D" w14:textId="77777777" w:rsidR="001A2DEB" w:rsidRPr="00FB093A" w:rsidRDefault="001A2DEB" w:rsidP="001A2DEB">
            <w:pPr>
              <w:rPr>
                <w:rFonts w:ascii="Times New Roman" w:hAnsi="Times New Roman" w:cs="Times New Roman"/>
                <w:sz w:val="24"/>
                <w:szCs w:val="24"/>
              </w:rPr>
            </w:pPr>
          </w:p>
        </w:tc>
        <w:tc>
          <w:tcPr>
            <w:tcW w:w="850" w:type="dxa"/>
          </w:tcPr>
          <w:p w14:paraId="73C9B39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BFB9BC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21.01</w:t>
            </w:r>
          </w:p>
        </w:tc>
        <w:tc>
          <w:tcPr>
            <w:tcW w:w="860" w:type="dxa"/>
          </w:tcPr>
          <w:p w14:paraId="1E93AE68" w14:textId="77777777" w:rsidR="001A2DEB" w:rsidRPr="00FB093A" w:rsidRDefault="001A2DEB" w:rsidP="001A2DEB">
            <w:pPr>
              <w:rPr>
                <w:rFonts w:ascii="Times New Roman" w:hAnsi="Times New Roman" w:cs="Times New Roman"/>
                <w:sz w:val="24"/>
                <w:szCs w:val="24"/>
              </w:rPr>
            </w:pPr>
          </w:p>
        </w:tc>
      </w:tr>
      <w:tr w:rsidR="001A2DEB" w:rsidRPr="00FB093A" w14:paraId="46E114D3" w14:textId="77777777" w:rsidTr="001A2DEB">
        <w:tc>
          <w:tcPr>
            <w:tcW w:w="709" w:type="dxa"/>
          </w:tcPr>
          <w:p w14:paraId="07234489"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nil"/>
              <w:bottom w:val="single" w:sz="6" w:space="0" w:color="231F20"/>
              <w:right w:val="nil"/>
            </w:tcBorders>
            <w:vAlign w:val="center"/>
          </w:tcPr>
          <w:p w14:paraId="6F08E3A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b/>
                <w:sz w:val="24"/>
                <w:szCs w:val="24"/>
              </w:rPr>
              <w:t>М. А. Булгаков</w:t>
            </w:r>
            <w:r w:rsidRPr="00FB093A">
              <w:rPr>
                <w:rFonts w:ascii="Times New Roman" w:hAnsi="Times New Roman" w:cs="Times New Roman"/>
                <w:sz w:val="24"/>
                <w:szCs w:val="24"/>
              </w:rPr>
              <w:t xml:space="preserve"> Жизнь, творчество, личность М. А. Булгакова. Обзор романа «Белая гвардия», пьесы «Дни </w:t>
            </w:r>
            <w:proofErr w:type="spellStart"/>
            <w:r w:rsidRPr="00FB093A">
              <w:rPr>
                <w:rFonts w:ascii="Times New Roman" w:hAnsi="Times New Roman" w:cs="Times New Roman"/>
                <w:sz w:val="24"/>
                <w:szCs w:val="24"/>
              </w:rPr>
              <w:t>Турбиных</w:t>
            </w:r>
            <w:proofErr w:type="spellEnd"/>
            <w:r w:rsidRPr="00FB093A">
              <w:rPr>
                <w:rFonts w:ascii="Times New Roman" w:hAnsi="Times New Roman" w:cs="Times New Roman"/>
                <w:sz w:val="24"/>
                <w:szCs w:val="24"/>
              </w:rPr>
              <w:t>»</w:t>
            </w:r>
          </w:p>
        </w:tc>
        <w:tc>
          <w:tcPr>
            <w:tcW w:w="567" w:type="dxa"/>
          </w:tcPr>
          <w:p w14:paraId="4311899B" w14:textId="77777777" w:rsidR="001A2DEB" w:rsidRDefault="001A2DEB" w:rsidP="001A2DEB">
            <w:r w:rsidRPr="00FE5D9C">
              <w:rPr>
                <w:rFonts w:ascii="Times New Roman" w:hAnsi="Times New Roman" w:cs="Times New Roman"/>
                <w:sz w:val="24"/>
                <w:szCs w:val="24"/>
              </w:rPr>
              <w:t>1</w:t>
            </w:r>
          </w:p>
        </w:tc>
        <w:tc>
          <w:tcPr>
            <w:tcW w:w="709" w:type="dxa"/>
          </w:tcPr>
          <w:p w14:paraId="12D8CB5D" w14:textId="77777777" w:rsidR="001A2DEB" w:rsidRPr="00FB093A" w:rsidRDefault="001A2DEB" w:rsidP="001A2DEB">
            <w:pPr>
              <w:rPr>
                <w:rFonts w:ascii="Times New Roman" w:hAnsi="Times New Roman" w:cs="Times New Roman"/>
                <w:sz w:val="24"/>
                <w:szCs w:val="24"/>
              </w:rPr>
            </w:pPr>
          </w:p>
        </w:tc>
        <w:tc>
          <w:tcPr>
            <w:tcW w:w="850" w:type="dxa"/>
          </w:tcPr>
          <w:p w14:paraId="21FE704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925FDD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28.01</w:t>
            </w:r>
          </w:p>
        </w:tc>
        <w:tc>
          <w:tcPr>
            <w:tcW w:w="860" w:type="dxa"/>
          </w:tcPr>
          <w:p w14:paraId="0187840A" w14:textId="77777777" w:rsidR="001A2DEB" w:rsidRPr="00FB093A" w:rsidRDefault="001A2DEB" w:rsidP="001A2DEB">
            <w:pPr>
              <w:rPr>
                <w:rFonts w:ascii="Times New Roman" w:hAnsi="Times New Roman" w:cs="Times New Roman"/>
                <w:sz w:val="24"/>
                <w:szCs w:val="24"/>
              </w:rPr>
            </w:pPr>
          </w:p>
        </w:tc>
      </w:tr>
      <w:tr w:rsidR="001A2DEB" w:rsidRPr="00FB093A" w14:paraId="4E418DBC" w14:textId="77777777" w:rsidTr="001A2DEB">
        <w:tc>
          <w:tcPr>
            <w:tcW w:w="709" w:type="dxa"/>
          </w:tcPr>
          <w:p w14:paraId="43E8CE6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5430C0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История создания, проблематика, жанр и композиция романа М. А. Булгакова «Мастер и Маргарита». Москва и москвичи. </w:t>
            </w:r>
            <w:proofErr w:type="spellStart"/>
            <w:r w:rsidRPr="00FB093A">
              <w:rPr>
                <w:rFonts w:ascii="Times New Roman" w:hAnsi="Times New Roman" w:cs="Times New Roman"/>
                <w:sz w:val="24"/>
                <w:szCs w:val="24"/>
              </w:rPr>
              <w:t>Воланд</w:t>
            </w:r>
            <w:proofErr w:type="spellEnd"/>
            <w:r w:rsidRPr="00FB093A">
              <w:rPr>
                <w:rFonts w:ascii="Times New Roman" w:hAnsi="Times New Roman" w:cs="Times New Roman"/>
                <w:sz w:val="24"/>
                <w:szCs w:val="24"/>
              </w:rPr>
              <w:t xml:space="preserve"> и его свита</w:t>
            </w:r>
          </w:p>
        </w:tc>
        <w:tc>
          <w:tcPr>
            <w:tcW w:w="567" w:type="dxa"/>
          </w:tcPr>
          <w:p w14:paraId="083039E4" w14:textId="77777777" w:rsidR="001A2DEB" w:rsidRDefault="001A2DEB" w:rsidP="001A2DEB">
            <w:r w:rsidRPr="00FE5D9C">
              <w:rPr>
                <w:rFonts w:ascii="Times New Roman" w:hAnsi="Times New Roman" w:cs="Times New Roman"/>
                <w:sz w:val="24"/>
                <w:szCs w:val="24"/>
              </w:rPr>
              <w:t>1</w:t>
            </w:r>
          </w:p>
        </w:tc>
        <w:tc>
          <w:tcPr>
            <w:tcW w:w="709" w:type="dxa"/>
          </w:tcPr>
          <w:p w14:paraId="3D2983C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7CB1E3C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F7C2BC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28.01</w:t>
            </w:r>
          </w:p>
        </w:tc>
        <w:tc>
          <w:tcPr>
            <w:tcW w:w="860" w:type="dxa"/>
          </w:tcPr>
          <w:p w14:paraId="69A7324C" w14:textId="77777777" w:rsidR="001A2DEB" w:rsidRPr="00FB093A" w:rsidRDefault="001A2DEB" w:rsidP="001A2DEB">
            <w:pPr>
              <w:rPr>
                <w:rFonts w:ascii="Times New Roman" w:hAnsi="Times New Roman" w:cs="Times New Roman"/>
                <w:sz w:val="24"/>
                <w:szCs w:val="24"/>
              </w:rPr>
            </w:pPr>
          </w:p>
        </w:tc>
      </w:tr>
      <w:tr w:rsidR="001A2DEB" w:rsidRPr="00FB093A" w14:paraId="4825F854" w14:textId="77777777" w:rsidTr="001A2DEB">
        <w:tc>
          <w:tcPr>
            <w:tcW w:w="709" w:type="dxa"/>
          </w:tcPr>
          <w:p w14:paraId="43E7565D"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CE90B4C"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Три мира в романе М. А. Булгакова «Мастер и Маргарита». Система образов романа</w:t>
            </w:r>
          </w:p>
        </w:tc>
        <w:tc>
          <w:tcPr>
            <w:tcW w:w="567" w:type="dxa"/>
          </w:tcPr>
          <w:p w14:paraId="33633076" w14:textId="77777777" w:rsidR="001A2DEB" w:rsidRDefault="001A2DEB" w:rsidP="001A2DEB">
            <w:r w:rsidRPr="00FE5D9C">
              <w:rPr>
                <w:rFonts w:ascii="Times New Roman" w:hAnsi="Times New Roman" w:cs="Times New Roman"/>
                <w:sz w:val="24"/>
                <w:szCs w:val="24"/>
              </w:rPr>
              <w:t>1</w:t>
            </w:r>
          </w:p>
        </w:tc>
        <w:tc>
          <w:tcPr>
            <w:tcW w:w="709" w:type="dxa"/>
          </w:tcPr>
          <w:p w14:paraId="7F46EE2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F2ABBA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056E217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04.02</w:t>
            </w:r>
          </w:p>
        </w:tc>
        <w:tc>
          <w:tcPr>
            <w:tcW w:w="860" w:type="dxa"/>
          </w:tcPr>
          <w:p w14:paraId="6D07326A" w14:textId="77777777" w:rsidR="001A2DEB" w:rsidRPr="00FB093A" w:rsidRDefault="001A2DEB" w:rsidP="001A2DEB">
            <w:pPr>
              <w:rPr>
                <w:rFonts w:ascii="Times New Roman" w:hAnsi="Times New Roman" w:cs="Times New Roman"/>
                <w:sz w:val="24"/>
                <w:szCs w:val="24"/>
              </w:rPr>
            </w:pPr>
          </w:p>
        </w:tc>
      </w:tr>
      <w:tr w:rsidR="001A2DEB" w:rsidRPr="00FB093A" w14:paraId="5DC133FB" w14:textId="77777777" w:rsidTr="001A2DEB">
        <w:tc>
          <w:tcPr>
            <w:tcW w:w="709" w:type="dxa"/>
          </w:tcPr>
          <w:p w14:paraId="73B4970A"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213436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Темы любви, творчества и вечности в романе М. А. Булгакова «Мастер и Маргарита»</w:t>
            </w:r>
          </w:p>
        </w:tc>
        <w:tc>
          <w:tcPr>
            <w:tcW w:w="567" w:type="dxa"/>
          </w:tcPr>
          <w:p w14:paraId="680CDE0A" w14:textId="77777777" w:rsidR="001A2DEB" w:rsidRDefault="001A2DEB" w:rsidP="001A2DEB">
            <w:r w:rsidRPr="00FE5D9C">
              <w:rPr>
                <w:rFonts w:ascii="Times New Roman" w:hAnsi="Times New Roman" w:cs="Times New Roman"/>
                <w:sz w:val="24"/>
                <w:szCs w:val="24"/>
              </w:rPr>
              <w:t>1</w:t>
            </w:r>
          </w:p>
        </w:tc>
        <w:tc>
          <w:tcPr>
            <w:tcW w:w="709" w:type="dxa"/>
          </w:tcPr>
          <w:p w14:paraId="50AF24EF" w14:textId="77777777" w:rsidR="001A2DEB" w:rsidRPr="00FB093A" w:rsidRDefault="001A2DEB" w:rsidP="001A2DEB">
            <w:pPr>
              <w:rPr>
                <w:rFonts w:ascii="Times New Roman" w:hAnsi="Times New Roman" w:cs="Times New Roman"/>
                <w:sz w:val="24"/>
                <w:szCs w:val="24"/>
              </w:rPr>
            </w:pPr>
          </w:p>
        </w:tc>
        <w:tc>
          <w:tcPr>
            <w:tcW w:w="850" w:type="dxa"/>
          </w:tcPr>
          <w:p w14:paraId="6A28D5F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BA5493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04.02</w:t>
            </w:r>
          </w:p>
        </w:tc>
        <w:tc>
          <w:tcPr>
            <w:tcW w:w="860" w:type="dxa"/>
          </w:tcPr>
          <w:p w14:paraId="4EF66659" w14:textId="77777777" w:rsidR="001A2DEB" w:rsidRPr="00FB093A" w:rsidRDefault="001A2DEB" w:rsidP="001A2DEB">
            <w:pPr>
              <w:rPr>
                <w:rFonts w:ascii="Times New Roman" w:hAnsi="Times New Roman" w:cs="Times New Roman"/>
                <w:sz w:val="24"/>
                <w:szCs w:val="24"/>
              </w:rPr>
            </w:pPr>
          </w:p>
        </w:tc>
      </w:tr>
      <w:tr w:rsidR="001A2DEB" w:rsidRPr="00FB093A" w14:paraId="70F9E997" w14:textId="77777777" w:rsidTr="001A2DEB">
        <w:tc>
          <w:tcPr>
            <w:tcW w:w="709" w:type="dxa"/>
          </w:tcPr>
          <w:p w14:paraId="57F4013E"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6E0984A"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Биография А. А. Ахматовой, основные вехи жизненного и творческого пути. Основные темы лирики</w:t>
            </w:r>
          </w:p>
        </w:tc>
        <w:tc>
          <w:tcPr>
            <w:tcW w:w="567" w:type="dxa"/>
          </w:tcPr>
          <w:p w14:paraId="313F36E2" w14:textId="77777777" w:rsidR="001A2DEB" w:rsidRDefault="001A2DEB" w:rsidP="001A2DEB">
            <w:r w:rsidRPr="00FE5D9C">
              <w:rPr>
                <w:rFonts w:ascii="Times New Roman" w:hAnsi="Times New Roman" w:cs="Times New Roman"/>
                <w:sz w:val="24"/>
                <w:szCs w:val="24"/>
              </w:rPr>
              <w:t>1</w:t>
            </w:r>
          </w:p>
        </w:tc>
        <w:tc>
          <w:tcPr>
            <w:tcW w:w="709" w:type="dxa"/>
          </w:tcPr>
          <w:p w14:paraId="61295A6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A7F487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00BC58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11.02</w:t>
            </w:r>
          </w:p>
        </w:tc>
        <w:tc>
          <w:tcPr>
            <w:tcW w:w="860" w:type="dxa"/>
          </w:tcPr>
          <w:p w14:paraId="6EA5FD78" w14:textId="77777777" w:rsidR="001A2DEB" w:rsidRPr="00FB093A" w:rsidRDefault="001A2DEB" w:rsidP="001A2DEB">
            <w:pPr>
              <w:rPr>
                <w:rFonts w:ascii="Times New Roman" w:hAnsi="Times New Roman" w:cs="Times New Roman"/>
                <w:sz w:val="24"/>
                <w:szCs w:val="24"/>
              </w:rPr>
            </w:pPr>
          </w:p>
        </w:tc>
      </w:tr>
      <w:tr w:rsidR="001A2DEB" w:rsidRPr="00FB093A" w14:paraId="708C88BA" w14:textId="77777777" w:rsidTr="001A2DEB">
        <w:tc>
          <w:tcPr>
            <w:tcW w:w="709" w:type="dxa"/>
          </w:tcPr>
          <w:p w14:paraId="3E832F9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9C525FE"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Поэзия женской души. Тема любви в лирике А. А. Ахматовой</w:t>
            </w:r>
          </w:p>
        </w:tc>
        <w:tc>
          <w:tcPr>
            <w:tcW w:w="567" w:type="dxa"/>
          </w:tcPr>
          <w:p w14:paraId="2B4F6A53" w14:textId="77777777" w:rsidR="001A2DEB" w:rsidRDefault="001A2DEB" w:rsidP="001A2DEB">
            <w:r w:rsidRPr="00FE5D9C">
              <w:rPr>
                <w:rFonts w:ascii="Times New Roman" w:hAnsi="Times New Roman" w:cs="Times New Roman"/>
                <w:sz w:val="24"/>
                <w:szCs w:val="24"/>
              </w:rPr>
              <w:t>1</w:t>
            </w:r>
          </w:p>
        </w:tc>
        <w:tc>
          <w:tcPr>
            <w:tcW w:w="709" w:type="dxa"/>
          </w:tcPr>
          <w:p w14:paraId="20AEBEF5" w14:textId="77777777" w:rsidR="001A2DEB" w:rsidRPr="00FB093A" w:rsidRDefault="001A2DEB" w:rsidP="001A2DEB">
            <w:pPr>
              <w:rPr>
                <w:rFonts w:ascii="Times New Roman" w:hAnsi="Times New Roman" w:cs="Times New Roman"/>
                <w:sz w:val="24"/>
                <w:szCs w:val="24"/>
              </w:rPr>
            </w:pPr>
          </w:p>
        </w:tc>
        <w:tc>
          <w:tcPr>
            <w:tcW w:w="850" w:type="dxa"/>
          </w:tcPr>
          <w:p w14:paraId="6AE0777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053445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11.02</w:t>
            </w:r>
          </w:p>
        </w:tc>
        <w:tc>
          <w:tcPr>
            <w:tcW w:w="860" w:type="dxa"/>
          </w:tcPr>
          <w:p w14:paraId="5571245B" w14:textId="77777777" w:rsidR="001A2DEB" w:rsidRPr="00FB093A" w:rsidRDefault="001A2DEB" w:rsidP="001A2DEB">
            <w:pPr>
              <w:rPr>
                <w:rFonts w:ascii="Times New Roman" w:hAnsi="Times New Roman" w:cs="Times New Roman"/>
                <w:sz w:val="24"/>
                <w:szCs w:val="24"/>
              </w:rPr>
            </w:pPr>
          </w:p>
        </w:tc>
      </w:tr>
      <w:tr w:rsidR="001A2DEB" w:rsidRPr="00FB093A" w14:paraId="2630DD44" w14:textId="77777777" w:rsidTr="001A2DEB">
        <w:tc>
          <w:tcPr>
            <w:tcW w:w="709" w:type="dxa"/>
          </w:tcPr>
          <w:p w14:paraId="5A664752"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0CB0974" w14:textId="77777777" w:rsidR="001A2DEB" w:rsidRPr="0054079A" w:rsidRDefault="001A2DEB" w:rsidP="001A2DEB">
            <w:pPr>
              <w:shd w:val="clear" w:color="auto" w:fill="FFFFFF"/>
              <w:jc w:val="both"/>
              <w:rPr>
                <w:rFonts w:ascii="Times New Roman" w:eastAsia="Times New Roman" w:hAnsi="Times New Roman" w:cs="Times New Roman"/>
                <w:color w:val="000000"/>
                <w:sz w:val="24"/>
                <w:szCs w:val="24"/>
                <w:lang w:eastAsia="ru-RU"/>
              </w:rPr>
            </w:pPr>
            <w:r w:rsidRPr="00080AB4">
              <w:rPr>
                <w:rFonts w:ascii="Times New Roman" w:eastAsia="Times New Roman" w:hAnsi="Times New Roman" w:cs="Times New Roman"/>
                <w:b/>
                <w:bCs/>
                <w:color w:val="000000"/>
                <w:sz w:val="24"/>
                <w:szCs w:val="24"/>
                <w:lang w:eastAsia="ru-RU"/>
              </w:rPr>
              <w:t>Марина Ивановна Цветаева</w:t>
            </w:r>
            <w:r w:rsidRPr="00080AB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Жизнь и творчество</w:t>
            </w:r>
            <w:r w:rsidRPr="00080AB4">
              <w:rPr>
                <w:rFonts w:ascii="Times New Roman" w:eastAsia="Times New Roman" w:hAnsi="Times New Roman" w:cs="Times New Roman"/>
                <w:color w:val="000000"/>
                <w:sz w:val="24"/>
                <w:szCs w:val="24"/>
                <w:lang w:eastAsia="ru-RU"/>
              </w:rPr>
              <w:t xml:space="preserve"> Уникальность поэтического голоса Цветаевой.</w:t>
            </w:r>
          </w:p>
        </w:tc>
        <w:tc>
          <w:tcPr>
            <w:tcW w:w="567" w:type="dxa"/>
          </w:tcPr>
          <w:p w14:paraId="283679DD" w14:textId="77777777" w:rsidR="001A2DEB" w:rsidRDefault="001A2DEB" w:rsidP="001A2DEB">
            <w:r w:rsidRPr="00FE5D9C">
              <w:rPr>
                <w:rFonts w:ascii="Times New Roman" w:hAnsi="Times New Roman" w:cs="Times New Roman"/>
                <w:sz w:val="24"/>
                <w:szCs w:val="24"/>
              </w:rPr>
              <w:t>1</w:t>
            </w:r>
          </w:p>
        </w:tc>
        <w:tc>
          <w:tcPr>
            <w:tcW w:w="709" w:type="dxa"/>
          </w:tcPr>
          <w:p w14:paraId="4CEDDB24" w14:textId="77777777" w:rsidR="001A2DEB" w:rsidRPr="00FB093A" w:rsidRDefault="001A2DEB" w:rsidP="001A2DEB">
            <w:pPr>
              <w:rPr>
                <w:rFonts w:ascii="Times New Roman" w:hAnsi="Times New Roman" w:cs="Times New Roman"/>
                <w:sz w:val="24"/>
                <w:szCs w:val="24"/>
              </w:rPr>
            </w:pPr>
          </w:p>
        </w:tc>
        <w:tc>
          <w:tcPr>
            <w:tcW w:w="850" w:type="dxa"/>
          </w:tcPr>
          <w:p w14:paraId="5BFCD55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D91153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18.02</w:t>
            </w:r>
          </w:p>
        </w:tc>
        <w:tc>
          <w:tcPr>
            <w:tcW w:w="860" w:type="dxa"/>
          </w:tcPr>
          <w:p w14:paraId="11E8AC90" w14:textId="77777777" w:rsidR="001A2DEB" w:rsidRPr="00FB093A" w:rsidRDefault="001A2DEB" w:rsidP="001A2DEB">
            <w:pPr>
              <w:rPr>
                <w:rFonts w:ascii="Times New Roman" w:hAnsi="Times New Roman" w:cs="Times New Roman"/>
                <w:sz w:val="24"/>
                <w:szCs w:val="24"/>
              </w:rPr>
            </w:pPr>
          </w:p>
        </w:tc>
      </w:tr>
      <w:tr w:rsidR="001A2DEB" w:rsidRPr="00FB093A" w14:paraId="7A8389B9" w14:textId="77777777" w:rsidTr="001A2DEB">
        <w:tc>
          <w:tcPr>
            <w:tcW w:w="709" w:type="dxa"/>
          </w:tcPr>
          <w:p w14:paraId="3BA54216"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DE50B4D"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Жизнь, творчество, личность </w:t>
            </w:r>
            <w:r w:rsidRPr="00FB093A">
              <w:rPr>
                <w:rFonts w:ascii="Times New Roman" w:hAnsi="Times New Roman" w:cs="Times New Roman"/>
                <w:b/>
                <w:sz w:val="24"/>
                <w:szCs w:val="24"/>
              </w:rPr>
              <w:t>Н. А. Заболоцкого.</w:t>
            </w:r>
            <w:r w:rsidRPr="00FB093A">
              <w:rPr>
                <w:rFonts w:ascii="Times New Roman" w:hAnsi="Times New Roman" w:cs="Times New Roman"/>
                <w:sz w:val="24"/>
                <w:szCs w:val="24"/>
              </w:rPr>
              <w:t xml:space="preserve"> Основная тематика лирических произведений</w:t>
            </w:r>
          </w:p>
        </w:tc>
        <w:tc>
          <w:tcPr>
            <w:tcW w:w="567" w:type="dxa"/>
          </w:tcPr>
          <w:p w14:paraId="66EF637C" w14:textId="77777777" w:rsidR="001A2DEB" w:rsidRDefault="001A2DEB" w:rsidP="001A2DEB">
            <w:r w:rsidRPr="00FE5D9C">
              <w:rPr>
                <w:rFonts w:ascii="Times New Roman" w:hAnsi="Times New Roman" w:cs="Times New Roman"/>
                <w:sz w:val="24"/>
                <w:szCs w:val="24"/>
              </w:rPr>
              <w:t>1</w:t>
            </w:r>
          </w:p>
        </w:tc>
        <w:tc>
          <w:tcPr>
            <w:tcW w:w="709" w:type="dxa"/>
          </w:tcPr>
          <w:p w14:paraId="08C87613" w14:textId="77777777" w:rsidR="001A2DEB" w:rsidRPr="00FB093A" w:rsidRDefault="001A2DEB" w:rsidP="001A2DEB">
            <w:pPr>
              <w:rPr>
                <w:rFonts w:ascii="Times New Roman" w:hAnsi="Times New Roman" w:cs="Times New Roman"/>
                <w:sz w:val="24"/>
                <w:szCs w:val="24"/>
              </w:rPr>
            </w:pPr>
          </w:p>
        </w:tc>
        <w:tc>
          <w:tcPr>
            <w:tcW w:w="850" w:type="dxa"/>
          </w:tcPr>
          <w:p w14:paraId="0D666B3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D2B7B7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18.02</w:t>
            </w:r>
          </w:p>
        </w:tc>
        <w:tc>
          <w:tcPr>
            <w:tcW w:w="860" w:type="dxa"/>
          </w:tcPr>
          <w:p w14:paraId="782D3CD4" w14:textId="77777777" w:rsidR="001A2DEB" w:rsidRPr="00FB093A" w:rsidRDefault="001A2DEB" w:rsidP="001A2DEB">
            <w:pPr>
              <w:rPr>
                <w:rFonts w:ascii="Times New Roman" w:hAnsi="Times New Roman" w:cs="Times New Roman"/>
                <w:sz w:val="24"/>
                <w:szCs w:val="24"/>
              </w:rPr>
            </w:pPr>
          </w:p>
        </w:tc>
      </w:tr>
      <w:tr w:rsidR="001A2DEB" w:rsidRPr="00FB093A" w14:paraId="7535BC07" w14:textId="77777777" w:rsidTr="001A2DEB">
        <w:tc>
          <w:tcPr>
            <w:tcW w:w="709" w:type="dxa"/>
          </w:tcPr>
          <w:p w14:paraId="23477006"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6A16CBA"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М. А. Шолохов. «Тихий Дон» как роман-эпопея о всенародной трагедии на стыке эпох. История создания произведения, специфика жанра</w:t>
            </w:r>
          </w:p>
        </w:tc>
        <w:tc>
          <w:tcPr>
            <w:tcW w:w="567" w:type="dxa"/>
          </w:tcPr>
          <w:p w14:paraId="79D4C72D" w14:textId="77777777" w:rsidR="001A2DEB" w:rsidRDefault="001A2DEB" w:rsidP="001A2DEB">
            <w:r w:rsidRPr="00FE5D9C">
              <w:rPr>
                <w:rFonts w:ascii="Times New Roman" w:hAnsi="Times New Roman" w:cs="Times New Roman"/>
                <w:sz w:val="24"/>
                <w:szCs w:val="24"/>
              </w:rPr>
              <w:t>1</w:t>
            </w:r>
          </w:p>
        </w:tc>
        <w:tc>
          <w:tcPr>
            <w:tcW w:w="709" w:type="dxa"/>
          </w:tcPr>
          <w:p w14:paraId="72E9FE9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5D98AD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5B0A17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25.02</w:t>
            </w:r>
          </w:p>
        </w:tc>
        <w:tc>
          <w:tcPr>
            <w:tcW w:w="860" w:type="dxa"/>
          </w:tcPr>
          <w:p w14:paraId="74301F82" w14:textId="77777777" w:rsidR="001A2DEB" w:rsidRPr="00FB093A" w:rsidRDefault="001A2DEB" w:rsidP="001A2DEB">
            <w:pPr>
              <w:rPr>
                <w:rFonts w:ascii="Times New Roman" w:hAnsi="Times New Roman" w:cs="Times New Roman"/>
                <w:sz w:val="24"/>
                <w:szCs w:val="24"/>
              </w:rPr>
            </w:pPr>
          </w:p>
        </w:tc>
      </w:tr>
      <w:tr w:rsidR="001A2DEB" w:rsidRPr="00FB093A" w14:paraId="4B8BB9E3" w14:textId="77777777" w:rsidTr="001A2DEB">
        <w:tc>
          <w:tcPr>
            <w:tcW w:w="709" w:type="dxa"/>
          </w:tcPr>
          <w:p w14:paraId="297B57D9"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BE5EAAF"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Изображение Гражданской войны на страницах романа М. А. Шолохова «Тихий Дон»</w:t>
            </w:r>
          </w:p>
        </w:tc>
        <w:tc>
          <w:tcPr>
            <w:tcW w:w="567" w:type="dxa"/>
          </w:tcPr>
          <w:p w14:paraId="3E692706" w14:textId="77777777" w:rsidR="001A2DEB" w:rsidRDefault="001A2DEB" w:rsidP="001A2DEB">
            <w:r w:rsidRPr="00FE5D9C">
              <w:rPr>
                <w:rFonts w:ascii="Times New Roman" w:hAnsi="Times New Roman" w:cs="Times New Roman"/>
                <w:sz w:val="24"/>
                <w:szCs w:val="24"/>
              </w:rPr>
              <w:t>1</w:t>
            </w:r>
          </w:p>
        </w:tc>
        <w:tc>
          <w:tcPr>
            <w:tcW w:w="709" w:type="dxa"/>
          </w:tcPr>
          <w:p w14:paraId="630AD6F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1E4932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8EDEA1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25.02</w:t>
            </w:r>
          </w:p>
        </w:tc>
        <w:tc>
          <w:tcPr>
            <w:tcW w:w="860" w:type="dxa"/>
          </w:tcPr>
          <w:p w14:paraId="4A3AC45B" w14:textId="77777777" w:rsidR="001A2DEB" w:rsidRPr="00FB093A" w:rsidRDefault="001A2DEB" w:rsidP="001A2DEB">
            <w:pPr>
              <w:rPr>
                <w:rFonts w:ascii="Times New Roman" w:hAnsi="Times New Roman" w:cs="Times New Roman"/>
                <w:sz w:val="24"/>
                <w:szCs w:val="24"/>
              </w:rPr>
            </w:pPr>
          </w:p>
        </w:tc>
      </w:tr>
      <w:tr w:rsidR="001A2DEB" w:rsidRPr="00FB093A" w14:paraId="13ABACC3" w14:textId="77777777" w:rsidTr="001A2DEB">
        <w:tc>
          <w:tcPr>
            <w:tcW w:w="709" w:type="dxa"/>
          </w:tcPr>
          <w:p w14:paraId="4A6729B5"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2B7E256"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Женские судьбы в романе М. А. Шолохова «Тихий Дон»</w:t>
            </w:r>
          </w:p>
        </w:tc>
        <w:tc>
          <w:tcPr>
            <w:tcW w:w="567" w:type="dxa"/>
          </w:tcPr>
          <w:p w14:paraId="1372F86D" w14:textId="77777777" w:rsidR="001A2DEB" w:rsidRDefault="001A2DEB" w:rsidP="001A2DEB">
            <w:r w:rsidRPr="00FE5D9C">
              <w:rPr>
                <w:rFonts w:ascii="Times New Roman" w:hAnsi="Times New Roman" w:cs="Times New Roman"/>
                <w:sz w:val="24"/>
                <w:szCs w:val="24"/>
              </w:rPr>
              <w:t>1</w:t>
            </w:r>
          </w:p>
        </w:tc>
        <w:tc>
          <w:tcPr>
            <w:tcW w:w="709" w:type="dxa"/>
          </w:tcPr>
          <w:p w14:paraId="3CB138C0" w14:textId="77777777" w:rsidR="001A2DEB" w:rsidRPr="00FB093A" w:rsidRDefault="001A2DEB" w:rsidP="001A2DEB">
            <w:pPr>
              <w:rPr>
                <w:rFonts w:ascii="Times New Roman" w:hAnsi="Times New Roman" w:cs="Times New Roman"/>
                <w:sz w:val="24"/>
                <w:szCs w:val="24"/>
              </w:rPr>
            </w:pPr>
          </w:p>
        </w:tc>
        <w:tc>
          <w:tcPr>
            <w:tcW w:w="850" w:type="dxa"/>
          </w:tcPr>
          <w:p w14:paraId="75DAFEB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D6A413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04.03</w:t>
            </w:r>
          </w:p>
        </w:tc>
        <w:tc>
          <w:tcPr>
            <w:tcW w:w="860" w:type="dxa"/>
          </w:tcPr>
          <w:p w14:paraId="2055B91F" w14:textId="77777777" w:rsidR="001A2DEB" w:rsidRPr="00FB093A" w:rsidRDefault="001A2DEB" w:rsidP="001A2DEB">
            <w:pPr>
              <w:rPr>
                <w:rFonts w:ascii="Times New Roman" w:hAnsi="Times New Roman" w:cs="Times New Roman"/>
                <w:sz w:val="24"/>
                <w:szCs w:val="24"/>
              </w:rPr>
            </w:pPr>
          </w:p>
        </w:tc>
      </w:tr>
      <w:tr w:rsidR="001A2DEB" w:rsidRPr="00FB093A" w14:paraId="0AA4D8D3" w14:textId="77777777" w:rsidTr="001A2DEB">
        <w:tc>
          <w:tcPr>
            <w:tcW w:w="709" w:type="dxa"/>
          </w:tcPr>
          <w:p w14:paraId="3C0F67CB"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60D9E0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Трагедия Григория Мелехова в романе</w:t>
            </w:r>
          </w:p>
          <w:p w14:paraId="43735C3D"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М. А. Шолохова «Тихий Дон» (путь поиска правды героем)</w:t>
            </w:r>
          </w:p>
        </w:tc>
        <w:tc>
          <w:tcPr>
            <w:tcW w:w="567" w:type="dxa"/>
          </w:tcPr>
          <w:p w14:paraId="3BA65BC3" w14:textId="77777777" w:rsidR="001A2DEB" w:rsidRDefault="001A2DEB" w:rsidP="001A2DEB">
            <w:r w:rsidRPr="00FE5D9C">
              <w:rPr>
                <w:rFonts w:ascii="Times New Roman" w:hAnsi="Times New Roman" w:cs="Times New Roman"/>
                <w:sz w:val="24"/>
                <w:szCs w:val="24"/>
              </w:rPr>
              <w:t>1</w:t>
            </w:r>
          </w:p>
        </w:tc>
        <w:tc>
          <w:tcPr>
            <w:tcW w:w="709" w:type="dxa"/>
          </w:tcPr>
          <w:p w14:paraId="781B2C3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57D2FA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E99C726"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04.03</w:t>
            </w:r>
          </w:p>
        </w:tc>
        <w:tc>
          <w:tcPr>
            <w:tcW w:w="860" w:type="dxa"/>
          </w:tcPr>
          <w:p w14:paraId="1C79E076" w14:textId="77777777" w:rsidR="001A2DEB" w:rsidRPr="00FB093A" w:rsidRDefault="001A2DEB" w:rsidP="001A2DEB">
            <w:pPr>
              <w:rPr>
                <w:rFonts w:ascii="Times New Roman" w:hAnsi="Times New Roman" w:cs="Times New Roman"/>
                <w:sz w:val="24"/>
                <w:szCs w:val="24"/>
              </w:rPr>
            </w:pPr>
          </w:p>
        </w:tc>
      </w:tr>
      <w:tr w:rsidR="001A2DEB" w:rsidRPr="00FB093A" w14:paraId="31848BD7" w14:textId="77777777" w:rsidTr="001A2DEB">
        <w:tc>
          <w:tcPr>
            <w:tcW w:w="709" w:type="dxa"/>
          </w:tcPr>
          <w:p w14:paraId="711ED4D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6D8332B"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Контрольное сочинение по роману-эпопее М. А. Шолохова «Тихий Дон»</w:t>
            </w:r>
          </w:p>
        </w:tc>
        <w:tc>
          <w:tcPr>
            <w:tcW w:w="567" w:type="dxa"/>
          </w:tcPr>
          <w:p w14:paraId="6F2FC439" w14:textId="77777777" w:rsidR="001A2DEB" w:rsidRDefault="001A2DEB" w:rsidP="001A2DEB">
            <w:r w:rsidRPr="00FE5D9C">
              <w:rPr>
                <w:rFonts w:ascii="Times New Roman" w:hAnsi="Times New Roman" w:cs="Times New Roman"/>
                <w:sz w:val="24"/>
                <w:szCs w:val="24"/>
              </w:rPr>
              <w:t>1</w:t>
            </w:r>
          </w:p>
        </w:tc>
        <w:tc>
          <w:tcPr>
            <w:tcW w:w="709" w:type="dxa"/>
          </w:tcPr>
          <w:p w14:paraId="1687A31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C89524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B27016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11.03</w:t>
            </w:r>
          </w:p>
        </w:tc>
        <w:tc>
          <w:tcPr>
            <w:tcW w:w="860" w:type="dxa"/>
          </w:tcPr>
          <w:p w14:paraId="526CC313" w14:textId="77777777" w:rsidR="001A2DEB" w:rsidRPr="00FB093A" w:rsidRDefault="001A2DEB" w:rsidP="001A2DEB">
            <w:pPr>
              <w:rPr>
                <w:rFonts w:ascii="Times New Roman" w:hAnsi="Times New Roman" w:cs="Times New Roman"/>
                <w:sz w:val="24"/>
                <w:szCs w:val="24"/>
              </w:rPr>
            </w:pPr>
          </w:p>
        </w:tc>
      </w:tr>
      <w:tr w:rsidR="001A2DEB" w:rsidRPr="00FB093A" w14:paraId="778CA377" w14:textId="77777777" w:rsidTr="001A2DEB">
        <w:tc>
          <w:tcPr>
            <w:tcW w:w="709" w:type="dxa"/>
          </w:tcPr>
          <w:p w14:paraId="44F58C13"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B0B8DFF"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О. Хаксли. «О дивный новый мир». О. Хаксли и Е. И. Замятин</w:t>
            </w:r>
          </w:p>
        </w:tc>
        <w:tc>
          <w:tcPr>
            <w:tcW w:w="567" w:type="dxa"/>
          </w:tcPr>
          <w:p w14:paraId="255321FE" w14:textId="77777777" w:rsidR="001A2DEB" w:rsidRDefault="001A2DEB" w:rsidP="001A2DEB">
            <w:r w:rsidRPr="00FE5D9C">
              <w:rPr>
                <w:rFonts w:ascii="Times New Roman" w:hAnsi="Times New Roman" w:cs="Times New Roman"/>
                <w:sz w:val="24"/>
                <w:szCs w:val="24"/>
              </w:rPr>
              <w:t>1</w:t>
            </w:r>
          </w:p>
        </w:tc>
        <w:tc>
          <w:tcPr>
            <w:tcW w:w="709" w:type="dxa"/>
          </w:tcPr>
          <w:p w14:paraId="014BC32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28A534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FA9E02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11.03</w:t>
            </w:r>
          </w:p>
        </w:tc>
        <w:tc>
          <w:tcPr>
            <w:tcW w:w="860" w:type="dxa"/>
          </w:tcPr>
          <w:p w14:paraId="5308114D" w14:textId="77777777" w:rsidR="001A2DEB" w:rsidRPr="00FB093A" w:rsidRDefault="001A2DEB" w:rsidP="001A2DEB">
            <w:pPr>
              <w:rPr>
                <w:rFonts w:ascii="Times New Roman" w:hAnsi="Times New Roman" w:cs="Times New Roman"/>
                <w:sz w:val="24"/>
                <w:szCs w:val="24"/>
              </w:rPr>
            </w:pPr>
          </w:p>
        </w:tc>
      </w:tr>
      <w:tr w:rsidR="001A2DEB" w:rsidRPr="00FB093A" w14:paraId="42CC836E" w14:textId="77777777" w:rsidTr="001A2DEB">
        <w:tc>
          <w:tcPr>
            <w:tcW w:w="709" w:type="dxa"/>
          </w:tcPr>
          <w:p w14:paraId="69680D0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7C8CF09"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Биографические истоки творчества</w:t>
            </w:r>
          </w:p>
          <w:p w14:paraId="4DBB7206"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А. Т. Твардовского. Поэма «Страна </w:t>
            </w:r>
            <w:proofErr w:type="spellStart"/>
            <w:r w:rsidRPr="00FB093A">
              <w:rPr>
                <w:rFonts w:ascii="Times New Roman" w:hAnsi="Times New Roman" w:cs="Times New Roman"/>
                <w:sz w:val="24"/>
                <w:szCs w:val="24"/>
              </w:rPr>
              <w:t>Муравия</w:t>
            </w:r>
            <w:proofErr w:type="spellEnd"/>
            <w:r w:rsidRPr="00FB093A">
              <w:rPr>
                <w:rFonts w:ascii="Times New Roman" w:hAnsi="Times New Roman" w:cs="Times New Roman"/>
                <w:sz w:val="24"/>
                <w:szCs w:val="24"/>
              </w:rPr>
              <w:t>»</w:t>
            </w:r>
          </w:p>
        </w:tc>
        <w:tc>
          <w:tcPr>
            <w:tcW w:w="567" w:type="dxa"/>
          </w:tcPr>
          <w:p w14:paraId="2B121D48" w14:textId="77777777" w:rsidR="001A2DEB" w:rsidRDefault="001A2DEB" w:rsidP="001A2DEB">
            <w:r w:rsidRPr="00FE5D9C">
              <w:rPr>
                <w:rFonts w:ascii="Times New Roman" w:hAnsi="Times New Roman" w:cs="Times New Roman"/>
                <w:sz w:val="24"/>
                <w:szCs w:val="24"/>
              </w:rPr>
              <w:t>1</w:t>
            </w:r>
          </w:p>
        </w:tc>
        <w:tc>
          <w:tcPr>
            <w:tcW w:w="709" w:type="dxa"/>
          </w:tcPr>
          <w:p w14:paraId="70FA2979" w14:textId="77777777" w:rsidR="001A2DEB" w:rsidRPr="00FB093A" w:rsidRDefault="001A2DEB" w:rsidP="001A2DEB">
            <w:pPr>
              <w:rPr>
                <w:rFonts w:ascii="Times New Roman" w:hAnsi="Times New Roman" w:cs="Times New Roman"/>
                <w:sz w:val="24"/>
                <w:szCs w:val="24"/>
              </w:rPr>
            </w:pPr>
          </w:p>
        </w:tc>
        <w:tc>
          <w:tcPr>
            <w:tcW w:w="850" w:type="dxa"/>
          </w:tcPr>
          <w:p w14:paraId="4815EA6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BCDB34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18.03</w:t>
            </w:r>
          </w:p>
        </w:tc>
        <w:tc>
          <w:tcPr>
            <w:tcW w:w="860" w:type="dxa"/>
          </w:tcPr>
          <w:p w14:paraId="6D647AEB" w14:textId="77777777" w:rsidR="001A2DEB" w:rsidRPr="00FB093A" w:rsidRDefault="001A2DEB" w:rsidP="001A2DEB">
            <w:pPr>
              <w:rPr>
                <w:rFonts w:ascii="Times New Roman" w:hAnsi="Times New Roman" w:cs="Times New Roman"/>
                <w:sz w:val="24"/>
                <w:szCs w:val="24"/>
              </w:rPr>
            </w:pPr>
          </w:p>
        </w:tc>
      </w:tr>
      <w:tr w:rsidR="001A2DEB" w:rsidRPr="00FB093A" w14:paraId="29CB3ABF" w14:textId="77777777" w:rsidTr="001A2DEB">
        <w:tc>
          <w:tcPr>
            <w:tcW w:w="709" w:type="dxa"/>
          </w:tcPr>
          <w:p w14:paraId="3ADAE8C1"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B200D2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Поэма А. Т. Твардовского «Василий </w:t>
            </w:r>
            <w:proofErr w:type="spellStart"/>
            <w:r w:rsidRPr="00FB093A">
              <w:rPr>
                <w:rFonts w:ascii="Times New Roman" w:hAnsi="Times New Roman" w:cs="Times New Roman"/>
                <w:sz w:val="24"/>
                <w:szCs w:val="24"/>
              </w:rPr>
              <w:t>Тёркин</w:t>
            </w:r>
            <w:proofErr w:type="spellEnd"/>
            <w:r w:rsidRPr="00FB093A">
              <w:rPr>
                <w:rFonts w:ascii="Times New Roman" w:hAnsi="Times New Roman" w:cs="Times New Roman"/>
                <w:sz w:val="24"/>
                <w:szCs w:val="24"/>
              </w:rPr>
              <w:t>»</w:t>
            </w:r>
          </w:p>
        </w:tc>
        <w:tc>
          <w:tcPr>
            <w:tcW w:w="567" w:type="dxa"/>
          </w:tcPr>
          <w:p w14:paraId="17A47CBD" w14:textId="77777777" w:rsidR="001A2DEB" w:rsidRDefault="001A2DEB" w:rsidP="001A2DEB">
            <w:r w:rsidRPr="00FE5D9C">
              <w:rPr>
                <w:rFonts w:ascii="Times New Roman" w:hAnsi="Times New Roman" w:cs="Times New Roman"/>
                <w:sz w:val="24"/>
                <w:szCs w:val="24"/>
              </w:rPr>
              <w:t>1</w:t>
            </w:r>
          </w:p>
        </w:tc>
        <w:tc>
          <w:tcPr>
            <w:tcW w:w="709" w:type="dxa"/>
          </w:tcPr>
          <w:p w14:paraId="1C5218B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48B8F0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8FA07B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18.03</w:t>
            </w:r>
          </w:p>
        </w:tc>
        <w:tc>
          <w:tcPr>
            <w:tcW w:w="860" w:type="dxa"/>
          </w:tcPr>
          <w:p w14:paraId="3B078021" w14:textId="77777777" w:rsidR="001A2DEB" w:rsidRPr="00FB093A" w:rsidRDefault="001A2DEB" w:rsidP="001A2DEB">
            <w:pPr>
              <w:rPr>
                <w:rFonts w:ascii="Times New Roman" w:hAnsi="Times New Roman" w:cs="Times New Roman"/>
                <w:sz w:val="24"/>
                <w:szCs w:val="24"/>
              </w:rPr>
            </w:pPr>
          </w:p>
        </w:tc>
      </w:tr>
      <w:tr w:rsidR="001A2DEB" w:rsidRPr="00FB093A" w14:paraId="5D3DEDC1" w14:textId="77777777" w:rsidTr="001A2DEB">
        <w:tc>
          <w:tcPr>
            <w:tcW w:w="709" w:type="dxa"/>
          </w:tcPr>
          <w:p w14:paraId="7499732C"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DE44B42"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Лирика А. Т. Твардовского</w:t>
            </w:r>
          </w:p>
        </w:tc>
        <w:tc>
          <w:tcPr>
            <w:tcW w:w="567" w:type="dxa"/>
          </w:tcPr>
          <w:p w14:paraId="7A27E895" w14:textId="77777777" w:rsidR="001A2DEB" w:rsidRDefault="001A2DEB" w:rsidP="001A2DEB">
            <w:r w:rsidRPr="00FE5D9C">
              <w:rPr>
                <w:rFonts w:ascii="Times New Roman" w:hAnsi="Times New Roman" w:cs="Times New Roman"/>
                <w:sz w:val="24"/>
                <w:szCs w:val="24"/>
              </w:rPr>
              <w:t>1</w:t>
            </w:r>
          </w:p>
        </w:tc>
        <w:tc>
          <w:tcPr>
            <w:tcW w:w="709" w:type="dxa"/>
          </w:tcPr>
          <w:p w14:paraId="68129283" w14:textId="77777777" w:rsidR="001A2DEB" w:rsidRPr="00FB093A" w:rsidRDefault="001A2DEB" w:rsidP="001A2DEB">
            <w:pPr>
              <w:rPr>
                <w:rFonts w:ascii="Times New Roman" w:hAnsi="Times New Roman" w:cs="Times New Roman"/>
                <w:sz w:val="24"/>
                <w:szCs w:val="24"/>
              </w:rPr>
            </w:pPr>
          </w:p>
        </w:tc>
        <w:tc>
          <w:tcPr>
            <w:tcW w:w="850" w:type="dxa"/>
          </w:tcPr>
          <w:p w14:paraId="2B8BAB7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83EDCF0"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01.04</w:t>
            </w:r>
          </w:p>
        </w:tc>
        <w:tc>
          <w:tcPr>
            <w:tcW w:w="860" w:type="dxa"/>
          </w:tcPr>
          <w:p w14:paraId="0EAEA6B4" w14:textId="77777777" w:rsidR="001A2DEB" w:rsidRPr="00FB093A" w:rsidRDefault="001A2DEB" w:rsidP="001A2DEB">
            <w:pPr>
              <w:rPr>
                <w:rFonts w:ascii="Times New Roman" w:hAnsi="Times New Roman" w:cs="Times New Roman"/>
                <w:sz w:val="24"/>
                <w:szCs w:val="24"/>
              </w:rPr>
            </w:pPr>
          </w:p>
        </w:tc>
      </w:tr>
      <w:tr w:rsidR="001A2DEB" w:rsidRPr="00FB093A" w14:paraId="0ACE05CD" w14:textId="77777777" w:rsidTr="001A2DEB">
        <w:tc>
          <w:tcPr>
            <w:tcW w:w="709" w:type="dxa"/>
          </w:tcPr>
          <w:p w14:paraId="2BD6DEF4" w14:textId="77777777" w:rsidR="001A2DEB" w:rsidRPr="00FB093A" w:rsidRDefault="001A2DEB" w:rsidP="001A2DEB">
            <w:pPr>
              <w:pStyle w:val="aa"/>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D34084F" w14:textId="77777777" w:rsidR="001A2DEB" w:rsidRPr="00FB093A" w:rsidRDefault="001A2DEB" w:rsidP="001A2DEB">
            <w:pPr>
              <w:rPr>
                <w:rFonts w:ascii="Times New Roman" w:hAnsi="Times New Roman" w:cs="Times New Roman"/>
                <w:b/>
                <w:sz w:val="24"/>
                <w:szCs w:val="24"/>
              </w:rPr>
            </w:pPr>
            <w:r w:rsidRPr="00FB093A">
              <w:rPr>
                <w:rFonts w:ascii="Times New Roman" w:hAnsi="Times New Roman" w:cs="Times New Roman"/>
                <w:b/>
                <w:sz w:val="24"/>
                <w:szCs w:val="24"/>
              </w:rPr>
              <w:t>Проза, поэзия, драматургия периода Великой Отечественной войны</w:t>
            </w:r>
          </w:p>
        </w:tc>
        <w:tc>
          <w:tcPr>
            <w:tcW w:w="567" w:type="dxa"/>
          </w:tcPr>
          <w:p w14:paraId="002FBE75" w14:textId="77777777" w:rsidR="001A2DEB" w:rsidRPr="00D0056B" w:rsidRDefault="001A2DEB" w:rsidP="001A2DEB">
            <w:pPr>
              <w:rPr>
                <w:b/>
                <w:bCs/>
              </w:rPr>
            </w:pPr>
            <w:r w:rsidRPr="00D0056B">
              <w:rPr>
                <w:rFonts w:ascii="Times New Roman" w:hAnsi="Times New Roman" w:cs="Times New Roman"/>
                <w:b/>
                <w:bCs/>
                <w:sz w:val="24"/>
                <w:szCs w:val="24"/>
              </w:rPr>
              <w:t>6</w:t>
            </w:r>
          </w:p>
        </w:tc>
        <w:tc>
          <w:tcPr>
            <w:tcW w:w="709" w:type="dxa"/>
          </w:tcPr>
          <w:p w14:paraId="42AA3671" w14:textId="77777777" w:rsidR="001A2DEB" w:rsidRPr="00FB093A" w:rsidRDefault="001A2DEB" w:rsidP="001A2DEB">
            <w:pPr>
              <w:rPr>
                <w:rFonts w:ascii="Times New Roman" w:hAnsi="Times New Roman" w:cs="Times New Roman"/>
                <w:sz w:val="24"/>
                <w:szCs w:val="24"/>
              </w:rPr>
            </w:pPr>
          </w:p>
        </w:tc>
        <w:tc>
          <w:tcPr>
            <w:tcW w:w="850" w:type="dxa"/>
          </w:tcPr>
          <w:p w14:paraId="16F75FC7" w14:textId="77777777" w:rsidR="001A2DEB" w:rsidRPr="00FB093A" w:rsidRDefault="001A2DEB" w:rsidP="001A2DEB">
            <w:pPr>
              <w:rPr>
                <w:rFonts w:ascii="Times New Roman" w:hAnsi="Times New Roman" w:cs="Times New Roman"/>
                <w:sz w:val="24"/>
                <w:szCs w:val="24"/>
              </w:rPr>
            </w:pPr>
          </w:p>
        </w:tc>
        <w:tc>
          <w:tcPr>
            <w:tcW w:w="851" w:type="dxa"/>
          </w:tcPr>
          <w:p w14:paraId="2B22052C" w14:textId="77777777" w:rsidR="001A2DEB" w:rsidRPr="00FB093A" w:rsidRDefault="001A2DEB" w:rsidP="001A2DEB">
            <w:pPr>
              <w:rPr>
                <w:rFonts w:ascii="Times New Roman" w:hAnsi="Times New Roman" w:cs="Times New Roman"/>
                <w:sz w:val="24"/>
                <w:szCs w:val="24"/>
              </w:rPr>
            </w:pPr>
          </w:p>
        </w:tc>
        <w:tc>
          <w:tcPr>
            <w:tcW w:w="860" w:type="dxa"/>
          </w:tcPr>
          <w:p w14:paraId="532D4572" w14:textId="77777777" w:rsidR="001A2DEB" w:rsidRPr="00FB093A" w:rsidRDefault="001A2DEB" w:rsidP="001A2DEB">
            <w:pPr>
              <w:rPr>
                <w:rFonts w:ascii="Times New Roman" w:hAnsi="Times New Roman" w:cs="Times New Roman"/>
                <w:sz w:val="24"/>
                <w:szCs w:val="24"/>
              </w:rPr>
            </w:pPr>
          </w:p>
        </w:tc>
      </w:tr>
      <w:tr w:rsidR="001A2DEB" w:rsidRPr="00FB093A" w14:paraId="0A433259" w14:textId="77777777" w:rsidTr="001A2DEB">
        <w:tc>
          <w:tcPr>
            <w:tcW w:w="709" w:type="dxa"/>
          </w:tcPr>
          <w:p w14:paraId="1CC145B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D9C58D2"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А. И. Солженицын. Жизнь и судьба писателя. Своеобразие раскрытия лагерной темы в повести «Один день Ивана Денисовича»</w:t>
            </w:r>
          </w:p>
        </w:tc>
        <w:tc>
          <w:tcPr>
            <w:tcW w:w="567" w:type="dxa"/>
          </w:tcPr>
          <w:p w14:paraId="320833E0" w14:textId="77777777" w:rsidR="001A2DEB" w:rsidRDefault="001A2DEB" w:rsidP="001A2DEB">
            <w:r w:rsidRPr="00FE5D9C">
              <w:rPr>
                <w:rFonts w:ascii="Times New Roman" w:hAnsi="Times New Roman" w:cs="Times New Roman"/>
                <w:sz w:val="24"/>
                <w:szCs w:val="24"/>
              </w:rPr>
              <w:t>1</w:t>
            </w:r>
          </w:p>
        </w:tc>
        <w:tc>
          <w:tcPr>
            <w:tcW w:w="709" w:type="dxa"/>
          </w:tcPr>
          <w:p w14:paraId="7FBAEC1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0FF444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BEA6A0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01.04</w:t>
            </w:r>
          </w:p>
        </w:tc>
        <w:tc>
          <w:tcPr>
            <w:tcW w:w="860" w:type="dxa"/>
          </w:tcPr>
          <w:p w14:paraId="0AF23E0D" w14:textId="77777777" w:rsidR="001A2DEB" w:rsidRPr="00FB093A" w:rsidRDefault="001A2DEB" w:rsidP="001A2DEB">
            <w:pPr>
              <w:rPr>
                <w:rFonts w:ascii="Times New Roman" w:hAnsi="Times New Roman" w:cs="Times New Roman"/>
                <w:sz w:val="24"/>
                <w:szCs w:val="24"/>
              </w:rPr>
            </w:pPr>
          </w:p>
        </w:tc>
      </w:tr>
      <w:tr w:rsidR="001A2DEB" w:rsidRPr="00FB093A" w14:paraId="681133EB" w14:textId="77777777" w:rsidTr="001A2DEB">
        <w:tc>
          <w:tcPr>
            <w:tcW w:w="709" w:type="dxa"/>
          </w:tcPr>
          <w:p w14:paraId="4EEF2798"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7CED2F3"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Малая проза А. И. Солженицына. Тема праведничества в рассказе «</w:t>
            </w:r>
            <w:proofErr w:type="spellStart"/>
            <w:r w:rsidRPr="00FB093A">
              <w:rPr>
                <w:rFonts w:ascii="Times New Roman" w:hAnsi="Times New Roman" w:cs="Times New Roman"/>
                <w:sz w:val="24"/>
                <w:szCs w:val="24"/>
              </w:rPr>
              <w:t>Матрёнин</w:t>
            </w:r>
            <w:proofErr w:type="spellEnd"/>
            <w:r w:rsidRPr="00FB093A">
              <w:rPr>
                <w:rFonts w:ascii="Times New Roman" w:hAnsi="Times New Roman" w:cs="Times New Roman"/>
                <w:sz w:val="24"/>
                <w:szCs w:val="24"/>
              </w:rPr>
              <w:t xml:space="preserve"> двор»</w:t>
            </w:r>
          </w:p>
        </w:tc>
        <w:tc>
          <w:tcPr>
            <w:tcW w:w="567" w:type="dxa"/>
          </w:tcPr>
          <w:p w14:paraId="647FA139" w14:textId="77777777" w:rsidR="001A2DEB" w:rsidRDefault="001A2DEB" w:rsidP="001A2DEB">
            <w:r w:rsidRPr="00FE5D9C">
              <w:rPr>
                <w:rFonts w:ascii="Times New Roman" w:hAnsi="Times New Roman" w:cs="Times New Roman"/>
                <w:sz w:val="24"/>
                <w:szCs w:val="24"/>
              </w:rPr>
              <w:t>1</w:t>
            </w:r>
          </w:p>
        </w:tc>
        <w:tc>
          <w:tcPr>
            <w:tcW w:w="709" w:type="dxa"/>
          </w:tcPr>
          <w:p w14:paraId="0F58E598" w14:textId="77777777" w:rsidR="001A2DEB" w:rsidRPr="00FB093A" w:rsidRDefault="001A2DEB" w:rsidP="001A2DEB">
            <w:pPr>
              <w:rPr>
                <w:rFonts w:ascii="Times New Roman" w:hAnsi="Times New Roman" w:cs="Times New Roman"/>
                <w:sz w:val="24"/>
                <w:szCs w:val="24"/>
              </w:rPr>
            </w:pPr>
          </w:p>
        </w:tc>
        <w:tc>
          <w:tcPr>
            <w:tcW w:w="850" w:type="dxa"/>
          </w:tcPr>
          <w:p w14:paraId="606CC28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77055E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08.04</w:t>
            </w:r>
          </w:p>
        </w:tc>
        <w:tc>
          <w:tcPr>
            <w:tcW w:w="860" w:type="dxa"/>
          </w:tcPr>
          <w:p w14:paraId="3B9BEE49" w14:textId="77777777" w:rsidR="001A2DEB" w:rsidRPr="00FB093A" w:rsidRDefault="001A2DEB" w:rsidP="001A2DEB">
            <w:pPr>
              <w:rPr>
                <w:rFonts w:ascii="Times New Roman" w:hAnsi="Times New Roman" w:cs="Times New Roman"/>
                <w:sz w:val="24"/>
                <w:szCs w:val="24"/>
              </w:rPr>
            </w:pPr>
          </w:p>
        </w:tc>
      </w:tr>
      <w:tr w:rsidR="001A2DEB" w:rsidRPr="00FB093A" w14:paraId="6F571EBF" w14:textId="77777777" w:rsidTr="001A2DEB">
        <w:tc>
          <w:tcPr>
            <w:tcW w:w="709" w:type="dxa"/>
          </w:tcPr>
          <w:p w14:paraId="7701B08F"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6DF5743"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Символический смысл повести Э. Хемингуэя «Старик и море»</w:t>
            </w:r>
          </w:p>
        </w:tc>
        <w:tc>
          <w:tcPr>
            <w:tcW w:w="567" w:type="dxa"/>
          </w:tcPr>
          <w:p w14:paraId="11235BD1" w14:textId="77777777" w:rsidR="001A2DEB" w:rsidRDefault="001A2DEB" w:rsidP="001A2DEB">
            <w:r w:rsidRPr="00FE5D9C">
              <w:rPr>
                <w:rFonts w:ascii="Times New Roman" w:hAnsi="Times New Roman" w:cs="Times New Roman"/>
                <w:sz w:val="24"/>
                <w:szCs w:val="24"/>
              </w:rPr>
              <w:t>1</w:t>
            </w:r>
          </w:p>
        </w:tc>
        <w:tc>
          <w:tcPr>
            <w:tcW w:w="709" w:type="dxa"/>
          </w:tcPr>
          <w:p w14:paraId="1486166D" w14:textId="77777777" w:rsidR="001A2DEB" w:rsidRPr="00FB093A" w:rsidRDefault="001A2DEB" w:rsidP="001A2DEB">
            <w:pPr>
              <w:rPr>
                <w:rFonts w:ascii="Times New Roman" w:hAnsi="Times New Roman" w:cs="Times New Roman"/>
                <w:sz w:val="24"/>
                <w:szCs w:val="24"/>
              </w:rPr>
            </w:pPr>
          </w:p>
        </w:tc>
        <w:tc>
          <w:tcPr>
            <w:tcW w:w="850" w:type="dxa"/>
          </w:tcPr>
          <w:p w14:paraId="7717219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D70C7C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08.04</w:t>
            </w:r>
          </w:p>
        </w:tc>
        <w:tc>
          <w:tcPr>
            <w:tcW w:w="860" w:type="dxa"/>
          </w:tcPr>
          <w:p w14:paraId="7AAD8F15" w14:textId="77777777" w:rsidR="001A2DEB" w:rsidRPr="00FB093A" w:rsidRDefault="001A2DEB" w:rsidP="001A2DEB">
            <w:pPr>
              <w:rPr>
                <w:rFonts w:ascii="Times New Roman" w:hAnsi="Times New Roman" w:cs="Times New Roman"/>
                <w:sz w:val="24"/>
                <w:szCs w:val="24"/>
              </w:rPr>
            </w:pPr>
          </w:p>
        </w:tc>
      </w:tr>
      <w:tr w:rsidR="001A2DEB" w:rsidRPr="00FB093A" w14:paraId="79634C5B" w14:textId="77777777" w:rsidTr="001A2DEB">
        <w:tc>
          <w:tcPr>
            <w:tcW w:w="709" w:type="dxa"/>
          </w:tcPr>
          <w:p w14:paraId="7C438AFB"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637BA4A"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«Поэтическая весна». Лирика поэтов — участников Великой Отечественной войны. (Обзор поэзии Л. Н. Мартынова, С. П. Гудзенко,</w:t>
            </w:r>
          </w:p>
          <w:p w14:paraId="62F2938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А. П. Межирова, Ю. В. </w:t>
            </w:r>
            <w:proofErr w:type="spellStart"/>
            <w:r w:rsidRPr="00FB093A">
              <w:rPr>
                <w:rFonts w:ascii="Times New Roman" w:hAnsi="Times New Roman" w:cs="Times New Roman"/>
                <w:sz w:val="24"/>
                <w:szCs w:val="24"/>
              </w:rPr>
              <w:t>Друниной</w:t>
            </w:r>
            <w:proofErr w:type="spellEnd"/>
            <w:r w:rsidRPr="00FB093A">
              <w:rPr>
                <w:rFonts w:ascii="Times New Roman" w:hAnsi="Times New Roman" w:cs="Times New Roman"/>
                <w:sz w:val="24"/>
                <w:szCs w:val="24"/>
              </w:rPr>
              <w:t>,</w:t>
            </w:r>
          </w:p>
          <w:p w14:paraId="0F11A7EA"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Е. М. </w:t>
            </w:r>
            <w:proofErr w:type="spellStart"/>
            <w:r w:rsidRPr="00FB093A">
              <w:rPr>
                <w:rFonts w:ascii="Times New Roman" w:hAnsi="Times New Roman" w:cs="Times New Roman"/>
                <w:sz w:val="24"/>
                <w:szCs w:val="24"/>
              </w:rPr>
              <w:t>Винокурова</w:t>
            </w:r>
            <w:proofErr w:type="spellEnd"/>
            <w:r w:rsidRPr="00FB093A">
              <w:rPr>
                <w:rFonts w:ascii="Times New Roman" w:hAnsi="Times New Roman" w:cs="Times New Roman"/>
                <w:sz w:val="24"/>
                <w:szCs w:val="24"/>
              </w:rPr>
              <w:t>)</w:t>
            </w:r>
          </w:p>
        </w:tc>
        <w:tc>
          <w:tcPr>
            <w:tcW w:w="567" w:type="dxa"/>
          </w:tcPr>
          <w:p w14:paraId="33636CA3" w14:textId="77777777" w:rsidR="001A2DEB" w:rsidRDefault="001A2DEB" w:rsidP="001A2DEB">
            <w:r w:rsidRPr="00FE5D9C">
              <w:rPr>
                <w:rFonts w:ascii="Times New Roman" w:hAnsi="Times New Roman" w:cs="Times New Roman"/>
                <w:sz w:val="24"/>
                <w:szCs w:val="24"/>
              </w:rPr>
              <w:t>1</w:t>
            </w:r>
          </w:p>
        </w:tc>
        <w:tc>
          <w:tcPr>
            <w:tcW w:w="709" w:type="dxa"/>
          </w:tcPr>
          <w:p w14:paraId="084B7EA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345E96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C17615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15.04</w:t>
            </w:r>
          </w:p>
        </w:tc>
        <w:tc>
          <w:tcPr>
            <w:tcW w:w="860" w:type="dxa"/>
          </w:tcPr>
          <w:p w14:paraId="67FD3EE9" w14:textId="77777777" w:rsidR="001A2DEB" w:rsidRPr="00FB093A" w:rsidRDefault="001A2DEB" w:rsidP="001A2DEB">
            <w:pPr>
              <w:rPr>
                <w:rFonts w:ascii="Times New Roman" w:hAnsi="Times New Roman" w:cs="Times New Roman"/>
                <w:sz w:val="24"/>
                <w:szCs w:val="24"/>
              </w:rPr>
            </w:pPr>
          </w:p>
        </w:tc>
      </w:tr>
      <w:tr w:rsidR="001A2DEB" w:rsidRPr="00FB093A" w14:paraId="5E0F0863" w14:textId="77777777" w:rsidTr="001A2DEB">
        <w:tc>
          <w:tcPr>
            <w:tcW w:w="709" w:type="dxa"/>
          </w:tcPr>
          <w:p w14:paraId="7175257C"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62BEB93"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Русская советская поэзия 1960—1970-х годов: </w:t>
            </w:r>
          </w:p>
          <w:p w14:paraId="4DF94509"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время «поэтического бума», период после «поэтического бума» (урок-обзор)</w:t>
            </w:r>
          </w:p>
        </w:tc>
        <w:tc>
          <w:tcPr>
            <w:tcW w:w="567" w:type="dxa"/>
          </w:tcPr>
          <w:p w14:paraId="6EDA53EA" w14:textId="77777777" w:rsidR="001A2DEB" w:rsidRDefault="001A2DEB" w:rsidP="001A2DEB">
            <w:r w:rsidRPr="00FE5D9C">
              <w:rPr>
                <w:rFonts w:ascii="Times New Roman" w:hAnsi="Times New Roman" w:cs="Times New Roman"/>
                <w:sz w:val="24"/>
                <w:szCs w:val="24"/>
              </w:rPr>
              <w:t>1</w:t>
            </w:r>
          </w:p>
        </w:tc>
        <w:tc>
          <w:tcPr>
            <w:tcW w:w="709" w:type="dxa"/>
          </w:tcPr>
          <w:p w14:paraId="48D23C8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469F9D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0A36AC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15.04</w:t>
            </w:r>
          </w:p>
        </w:tc>
        <w:tc>
          <w:tcPr>
            <w:tcW w:w="860" w:type="dxa"/>
          </w:tcPr>
          <w:p w14:paraId="08451A4F" w14:textId="77777777" w:rsidR="001A2DEB" w:rsidRPr="00FB093A" w:rsidRDefault="001A2DEB" w:rsidP="001A2DEB">
            <w:pPr>
              <w:rPr>
                <w:rFonts w:ascii="Times New Roman" w:hAnsi="Times New Roman" w:cs="Times New Roman"/>
                <w:sz w:val="24"/>
                <w:szCs w:val="24"/>
              </w:rPr>
            </w:pPr>
          </w:p>
        </w:tc>
      </w:tr>
      <w:tr w:rsidR="001A2DEB" w:rsidRPr="00FB093A" w14:paraId="407DA626" w14:textId="77777777" w:rsidTr="001A2DEB">
        <w:tc>
          <w:tcPr>
            <w:tcW w:w="709" w:type="dxa"/>
          </w:tcPr>
          <w:p w14:paraId="01C1A6F2"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D2E316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Общая характеристика русской поэзии 1980— 1990-х годов. Лирика И. А. Бродского</w:t>
            </w:r>
          </w:p>
        </w:tc>
        <w:tc>
          <w:tcPr>
            <w:tcW w:w="567" w:type="dxa"/>
          </w:tcPr>
          <w:p w14:paraId="70296188" w14:textId="77777777" w:rsidR="001A2DEB" w:rsidRDefault="001A2DEB" w:rsidP="001A2DEB">
            <w:r w:rsidRPr="00FE5D9C">
              <w:rPr>
                <w:rFonts w:ascii="Times New Roman" w:hAnsi="Times New Roman" w:cs="Times New Roman"/>
                <w:sz w:val="24"/>
                <w:szCs w:val="24"/>
              </w:rPr>
              <w:t>1</w:t>
            </w:r>
          </w:p>
        </w:tc>
        <w:tc>
          <w:tcPr>
            <w:tcW w:w="709" w:type="dxa"/>
          </w:tcPr>
          <w:p w14:paraId="7E8F829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29188C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04396E33"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22.04</w:t>
            </w:r>
          </w:p>
        </w:tc>
        <w:tc>
          <w:tcPr>
            <w:tcW w:w="860" w:type="dxa"/>
          </w:tcPr>
          <w:p w14:paraId="2A455293" w14:textId="77777777" w:rsidR="001A2DEB" w:rsidRPr="00FB093A" w:rsidRDefault="001A2DEB" w:rsidP="001A2DEB">
            <w:pPr>
              <w:rPr>
                <w:rFonts w:ascii="Times New Roman" w:hAnsi="Times New Roman" w:cs="Times New Roman"/>
                <w:sz w:val="24"/>
                <w:szCs w:val="24"/>
              </w:rPr>
            </w:pPr>
          </w:p>
        </w:tc>
      </w:tr>
      <w:tr w:rsidR="001A2DEB" w:rsidRPr="00FB093A" w14:paraId="09037643" w14:textId="77777777" w:rsidTr="001A2DEB">
        <w:tc>
          <w:tcPr>
            <w:tcW w:w="709" w:type="dxa"/>
          </w:tcPr>
          <w:p w14:paraId="2F5BC3FE" w14:textId="77777777" w:rsidR="001A2DEB" w:rsidRPr="00FB093A" w:rsidRDefault="001A2DEB" w:rsidP="001A2DEB">
            <w:pPr>
              <w:pStyle w:val="aa"/>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E7AA5FC"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b/>
                <w:sz w:val="24"/>
                <w:szCs w:val="24"/>
              </w:rPr>
              <w:t>Русская проза 1950—2000-х годов</w:t>
            </w:r>
          </w:p>
        </w:tc>
        <w:tc>
          <w:tcPr>
            <w:tcW w:w="567" w:type="dxa"/>
          </w:tcPr>
          <w:p w14:paraId="723EB605" w14:textId="77777777" w:rsidR="001A2DEB" w:rsidRPr="00D0056B" w:rsidRDefault="001A2DEB" w:rsidP="001A2DEB">
            <w:pPr>
              <w:rPr>
                <w:b/>
                <w:bCs/>
              </w:rPr>
            </w:pPr>
            <w:r w:rsidRPr="00D0056B">
              <w:rPr>
                <w:b/>
                <w:bCs/>
              </w:rPr>
              <w:t>1</w:t>
            </w:r>
            <w:r>
              <w:rPr>
                <w:b/>
                <w:bCs/>
              </w:rPr>
              <w:t>0</w:t>
            </w:r>
          </w:p>
        </w:tc>
        <w:tc>
          <w:tcPr>
            <w:tcW w:w="709" w:type="dxa"/>
          </w:tcPr>
          <w:p w14:paraId="6AD9D939" w14:textId="77777777" w:rsidR="001A2DEB" w:rsidRPr="00FB093A" w:rsidRDefault="001A2DEB" w:rsidP="001A2DEB">
            <w:pPr>
              <w:rPr>
                <w:rFonts w:ascii="Times New Roman" w:hAnsi="Times New Roman" w:cs="Times New Roman"/>
                <w:sz w:val="24"/>
                <w:szCs w:val="24"/>
              </w:rPr>
            </w:pPr>
          </w:p>
        </w:tc>
        <w:tc>
          <w:tcPr>
            <w:tcW w:w="850" w:type="dxa"/>
          </w:tcPr>
          <w:p w14:paraId="426F3FD7" w14:textId="77777777" w:rsidR="001A2DEB" w:rsidRPr="00FB093A" w:rsidRDefault="001A2DEB" w:rsidP="001A2DEB">
            <w:pPr>
              <w:rPr>
                <w:rFonts w:ascii="Times New Roman" w:hAnsi="Times New Roman" w:cs="Times New Roman"/>
                <w:sz w:val="24"/>
                <w:szCs w:val="24"/>
              </w:rPr>
            </w:pPr>
          </w:p>
        </w:tc>
        <w:tc>
          <w:tcPr>
            <w:tcW w:w="851" w:type="dxa"/>
          </w:tcPr>
          <w:p w14:paraId="40F0F6BE" w14:textId="77777777" w:rsidR="001A2DEB" w:rsidRPr="00FB093A" w:rsidRDefault="001A2DEB" w:rsidP="001A2DEB">
            <w:pPr>
              <w:rPr>
                <w:rFonts w:ascii="Times New Roman" w:hAnsi="Times New Roman" w:cs="Times New Roman"/>
                <w:sz w:val="24"/>
                <w:szCs w:val="24"/>
              </w:rPr>
            </w:pPr>
          </w:p>
        </w:tc>
        <w:tc>
          <w:tcPr>
            <w:tcW w:w="860" w:type="dxa"/>
          </w:tcPr>
          <w:p w14:paraId="7736B67B" w14:textId="77777777" w:rsidR="001A2DEB" w:rsidRPr="00FB093A" w:rsidRDefault="001A2DEB" w:rsidP="001A2DEB">
            <w:pPr>
              <w:rPr>
                <w:rFonts w:ascii="Times New Roman" w:hAnsi="Times New Roman" w:cs="Times New Roman"/>
                <w:sz w:val="24"/>
                <w:szCs w:val="24"/>
              </w:rPr>
            </w:pPr>
          </w:p>
        </w:tc>
      </w:tr>
      <w:tr w:rsidR="001A2DEB" w:rsidRPr="00FB093A" w14:paraId="0D927921" w14:textId="77777777" w:rsidTr="001A2DEB">
        <w:tc>
          <w:tcPr>
            <w:tcW w:w="709" w:type="dxa"/>
          </w:tcPr>
          <w:p w14:paraId="64DC994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7DF0B6FE"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«Лейтенантская проза». </w:t>
            </w:r>
            <w:r w:rsidRPr="00FB093A">
              <w:rPr>
                <w:rFonts w:ascii="Times New Roman" w:hAnsi="Times New Roman" w:cs="Times New Roman"/>
                <w:b/>
                <w:sz w:val="24"/>
                <w:szCs w:val="24"/>
              </w:rPr>
              <w:t>В. П. Некрасов.</w:t>
            </w:r>
          </w:p>
          <w:p w14:paraId="16A920B1"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«В окопах Сталинграда»</w:t>
            </w:r>
          </w:p>
        </w:tc>
        <w:tc>
          <w:tcPr>
            <w:tcW w:w="567" w:type="dxa"/>
          </w:tcPr>
          <w:p w14:paraId="7157E7DC" w14:textId="77777777" w:rsidR="001A2DEB" w:rsidRDefault="001A2DEB" w:rsidP="001A2DEB">
            <w:r w:rsidRPr="00FE5D9C">
              <w:rPr>
                <w:rFonts w:ascii="Times New Roman" w:hAnsi="Times New Roman" w:cs="Times New Roman"/>
                <w:sz w:val="24"/>
                <w:szCs w:val="24"/>
              </w:rPr>
              <w:t>1</w:t>
            </w:r>
          </w:p>
        </w:tc>
        <w:tc>
          <w:tcPr>
            <w:tcW w:w="709" w:type="dxa"/>
          </w:tcPr>
          <w:p w14:paraId="5466E0A7"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9C538B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E1D9A59"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22.04</w:t>
            </w:r>
          </w:p>
        </w:tc>
        <w:tc>
          <w:tcPr>
            <w:tcW w:w="860" w:type="dxa"/>
          </w:tcPr>
          <w:p w14:paraId="00B72852" w14:textId="77777777" w:rsidR="001A2DEB" w:rsidRPr="00FB093A" w:rsidRDefault="001A2DEB" w:rsidP="001A2DEB">
            <w:pPr>
              <w:rPr>
                <w:rFonts w:ascii="Times New Roman" w:hAnsi="Times New Roman" w:cs="Times New Roman"/>
                <w:sz w:val="24"/>
                <w:szCs w:val="24"/>
              </w:rPr>
            </w:pPr>
          </w:p>
        </w:tc>
      </w:tr>
      <w:tr w:rsidR="001A2DEB" w:rsidRPr="00FB093A" w14:paraId="596E166E" w14:textId="77777777" w:rsidTr="001A2DEB">
        <w:tc>
          <w:tcPr>
            <w:tcW w:w="709" w:type="dxa"/>
          </w:tcPr>
          <w:p w14:paraId="473DA85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236F6C7B"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«Деревенская проза». Обзор повестей</w:t>
            </w:r>
          </w:p>
          <w:p w14:paraId="04A17145"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b/>
                <w:sz w:val="24"/>
                <w:szCs w:val="24"/>
              </w:rPr>
              <w:t xml:space="preserve">Б. А. </w:t>
            </w:r>
            <w:proofErr w:type="spellStart"/>
            <w:r w:rsidRPr="00FB093A">
              <w:rPr>
                <w:rFonts w:ascii="Times New Roman" w:hAnsi="Times New Roman" w:cs="Times New Roman"/>
                <w:b/>
                <w:sz w:val="24"/>
                <w:szCs w:val="24"/>
              </w:rPr>
              <w:t>Можаева</w:t>
            </w:r>
            <w:proofErr w:type="spellEnd"/>
            <w:r w:rsidRPr="00FB093A">
              <w:rPr>
                <w:rFonts w:ascii="Times New Roman" w:hAnsi="Times New Roman" w:cs="Times New Roman"/>
                <w:sz w:val="24"/>
                <w:szCs w:val="24"/>
              </w:rPr>
              <w:t xml:space="preserve"> «Живой», </w:t>
            </w:r>
            <w:r w:rsidRPr="00FB093A">
              <w:rPr>
                <w:rFonts w:ascii="Times New Roman" w:hAnsi="Times New Roman" w:cs="Times New Roman"/>
                <w:b/>
                <w:sz w:val="24"/>
                <w:szCs w:val="24"/>
              </w:rPr>
              <w:t xml:space="preserve">В. И. Белова </w:t>
            </w:r>
          </w:p>
          <w:p w14:paraId="40831B97"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«Привычное дело»</w:t>
            </w:r>
          </w:p>
        </w:tc>
        <w:tc>
          <w:tcPr>
            <w:tcW w:w="567" w:type="dxa"/>
          </w:tcPr>
          <w:p w14:paraId="00C63A30" w14:textId="77777777" w:rsidR="001A2DEB" w:rsidRDefault="001A2DEB" w:rsidP="001A2DEB">
            <w:r w:rsidRPr="00FE5D9C">
              <w:rPr>
                <w:rFonts w:ascii="Times New Roman" w:hAnsi="Times New Roman" w:cs="Times New Roman"/>
                <w:sz w:val="24"/>
                <w:szCs w:val="24"/>
              </w:rPr>
              <w:t>1</w:t>
            </w:r>
          </w:p>
        </w:tc>
        <w:tc>
          <w:tcPr>
            <w:tcW w:w="709" w:type="dxa"/>
          </w:tcPr>
          <w:p w14:paraId="4FB2FE1B" w14:textId="77777777" w:rsidR="001A2DEB" w:rsidRPr="00FB093A" w:rsidRDefault="001A2DEB" w:rsidP="001A2DEB">
            <w:pPr>
              <w:rPr>
                <w:rFonts w:ascii="Times New Roman" w:hAnsi="Times New Roman" w:cs="Times New Roman"/>
                <w:sz w:val="24"/>
                <w:szCs w:val="24"/>
              </w:rPr>
            </w:pPr>
          </w:p>
        </w:tc>
        <w:tc>
          <w:tcPr>
            <w:tcW w:w="850" w:type="dxa"/>
          </w:tcPr>
          <w:p w14:paraId="20CB344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EA0ED9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29.04</w:t>
            </w:r>
          </w:p>
        </w:tc>
        <w:tc>
          <w:tcPr>
            <w:tcW w:w="860" w:type="dxa"/>
          </w:tcPr>
          <w:p w14:paraId="6EC6BDD9" w14:textId="77777777" w:rsidR="001A2DEB" w:rsidRPr="00FB093A" w:rsidRDefault="001A2DEB" w:rsidP="001A2DEB">
            <w:pPr>
              <w:rPr>
                <w:rFonts w:ascii="Times New Roman" w:hAnsi="Times New Roman" w:cs="Times New Roman"/>
                <w:sz w:val="24"/>
                <w:szCs w:val="24"/>
              </w:rPr>
            </w:pPr>
          </w:p>
        </w:tc>
      </w:tr>
      <w:tr w:rsidR="001A2DEB" w:rsidRPr="00FB093A" w14:paraId="46ADFDC0" w14:textId="77777777" w:rsidTr="001A2DEB">
        <w:tc>
          <w:tcPr>
            <w:tcW w:w="709" w:type="dxa"/>
          </w:tcPr>
          <w:p w14:paraId="6F5F69AD"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3A660B62"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b/>
                <w:sz w:val="24"/>
                <w:szCs w:val="24"/>
              </w:rPr>
              <w:t>В. Г. Распутин:</w:t>
            </w:r>
            <w:r w:rsidRPr="00FB093A">
              <w:rPr>
                <w:rFonts w:ascii="Times New Roman" w:hAnsi="Times New Roman" w:cs="Times New Roman"/>
                <w:sz w:val="24"/>
                <w:szCs w:val="24"/>
              </w:rPr>
              <w:t xml:space="preserve"> жизнь, творчество, личность. Проблематика повести «Прощание с Матёрой»</w:t>
            </w:r>
          </w:p>
        </w:tc>
        <w:tc>
          <w:tcPr>
            <w:tcW w:w="567" w:type="dxa"/>
          </w:tcPr>
          <w:p w14:paraId="77CF7A0D" w14:textId="77777777" w:rsidR="001A2DEB" w:rsidRDefault="001A2DEB" w:rsidP="001A2DEB">
            <w:r w:rsidRPr="00FE5D9C">
              <w:rPr>
                <w:rFonts w:ascii="Times New Roman" w:hAnsi="Times New Roman" w:cs="Times New Roman"/>
                <w:sz w:val="24"/>
                <w:szCs w:val="24"/>
              </w:rPr>
              <w:t>1</w:t>
            </w:r>
          </w:p>
        </w:tc>
        <w:tc>
          <w:tcPr>
            <w:tcW w:w="709" w:type="dxa"/>
          </w:tcPr>
          <w:p w14:paraId="6D8A418D" w14:textId="77777777" w:rsidR="001A2DEB" w:rsidRPr="00FB093A" w:rsidRDefault="001A2DEB" w:rsidP="001A2DEB">
            <w:pPr>
              <w:rPr>
                <w:rFonts w:ascii="Times New Roman" w:hAnsi="Times New Roman" w:cs="Times New Roman"/>
                <w:sz w:val="24"/>
                <w:szCs w:val="24"/>
              </w:rPr>
            </w:pPr>
          </w:p>
        </w:tc>
        <w:tc>
          <w:tcPr>
            <w:tcW w:w="850" w:type="dxa"/>
          </w:tcPr>
          <w:p w14:paraId="6C01AFB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7BFC6B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29.04</w:t>
            </w:r>
          </w:p>
        </w:tc>
        <w:tc>
          <w:tcPr>
            <w:tcW w:w="860" w:type="dxa"/>
          </w:tcPr>
          <w:p w14:paraId="333656D5" w14:textId="77777777" w:rsidR="001A2DEB" w:rsidRPr="00FB093A" w:rsidRDefault="001A2DEB" w:rsidP="001A2DEB">
            <w:pPr>
              <w:rPr>
                <w:rFonts w:ascii="Times New Roman" w:hAnsi="Times New Roman" w:cs="Times New Roman"/>
                <w:sz w:val="24"/>
                <w:szCs w:val="24"/>
              </w:rPr>
            </w:pPr>
          </w:p>
        </w:tc>
      </w:tr>
      <w:tr w:rsidR="001A2DEB" w:rsidRPr="00FB093A" w14:paraId="1041CCAD" w14:textId="77777777" w:rsidTr="001A2DEB">
        <w:tc>
          <w:tcPr>
            <w:tcW w:w="709" w:type="dxa"/>
          </w:tcPr>
          <w:p w14:paraId="1BEC7675"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98939D3" w14:textId="77777777" w:rsidR="001A2DEB" w:rsidRPr="00FB093A" w:rsidRDefault="001A2DEB" w:rsidP="001A2DEB">
            <w:pPr>
              <w:rPr>
                <w:rFonts w:ascii="Times New Roman" w:hAnsi="Times New Roman" w:cs="Times New Roman"/>
                <w:b/>
                <w:sz w:val="24"/>
                <w:szCs w:val="24"/>
              </w:rPr>
            </w:pPr>
            <w:r>
              <w:rPr>
                <w:rFonts w:ascii="Times New Roman" w:hAnsi="Times New Roman" w:cs="Times New Roman"/>
                <w:b/>
                <w:sz w:val="24"/>
                <w:szCs w:val="24"/>
              </w:rPr>
              <w:t>Р\Р сочинение по творчеству В. Распутина</w:t>
            </w:r>
          </w:p>
        </w:tc>
        <w:tc>
          <w:tcPr>
            <w:tcW w:w="567" w:type="dxa"/>
          </w:tcPr>
          <w:p w14:paraId="007C2CE5" w14:textId="77777777" w:rsidR="001A2DEB" w:rsidRPr="00FE5D9C"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6D30D7B"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9B8FBAE"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89C18E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06.05</w:t>
            </w:r>
          </w:p>
        </w:tc>
        <w:tc>
          <w:tcPr>
            <w:tcW w:w="860" w:type="dxa"/>
          </w:tcPr>
          <w:p w14:paraId="077435D4" w14:textId="77777777" w:rsidR="001A2DEB" w:rsidRPr="00FB093A" w:rsidRDefault="001A2DEB" w:rsidP="001A2DEB">
            <w:pPr>
              <w:rPr>
                <w:rFonts w:ascii="Times New Roman" w:hAnsi="Times New Roman" w:cs="Times New Roman"/>
                <w:sz w:val="24"/>
                <w:szCs w:val="24"/>
              </w:rPr>
            </w:pPr>
          </w:p>
        </w:tc>
      </w:tr>
      <w:tr w:rsidR="001A2DEB" w:rsidRPr="00FB093A" w14:paraId="379688E9" w14:textId="77777777" w:rsidTr="001A2DEB">
        <w:tc>
          <w:tcPr>
            <w:tcW w:w="709" w:type="dxa"/>
          </w:tcPr>
          <w:p w14:paraId="4755C756" w14:textId="77777777" w:rsidR="001A2DEB" w:rsidRPr="00FB093A" w:rsidRDefault="001A2DEB" w:rsidP="001A2DEB">
            <w:pPr>
              <w:pStyle w:val="aa"/>
              <w:numPr>
                <w:ilvl w:val="0"/>
                <w:numId w:val="2"/>
              </w:numPr>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0CD1AD0"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b/>
                <w:sz w:val="24"/>
                <w:szCs w:val="24"/>
              </w:rPr>
              <w:t xml:space="preserve">В. М. Шукшин: </w:t>
            </w:r>
            <w:r w:rsidRPr="00FB093A">
              <w:rPr>
                <w:rFonts w:ascii="Times New Roman" w:hAnsi="Times New Roman" w:cs="Times New Roman"/>
                <w:sz w:val="24"/>
                <w:szCs w:val="24"/>
              </w:rPr>
              <w:t>жизнь, творчество, личность. Обзор литературного творчества</w:t>
            </w:r>
          </w:p>
        </w:tc>
        <w:tc>
          <w:tcPr>
            <w:tcW w:w="567" w:type="dxa"/>
          </w:tcPr>
          <w:p w14:paraId="178A7EF9" w14:textId="77777777" w:rsidR="001A2DEB" w:rsidRDefault="001A2DEB" w:rsidP="001A2DEB">
            <w:r w:rsidRPr="00FE5D9C">
              <w:rPr>
                <w:rFonts w:ascii="Times New Roman" w:hAnsi="Times New Roman" w:cs="Times New Roman"/>
                <w:sz w:val="24"/>
                <w:szCs w:val="24"/>
              </w:rPr>
              <w:t>1</w:t>
            </w:r>
          </w:p>
        </w:tc>
        <w:tc>
          <w:tcPr>
            <w:tcW w:w="709" w:type="dxa"/>
          </w:tcPr>
          <w:p w14:paraId="3735CF07" w14:textId="77777777" w:rsidR="001A2DEB" w:rsidRPr="00FB093A" w:rsidRDefault="001A2DEB" w:rsidP="001A2DEB">
            <w:pPr>
              <w:rPr>
                <w:rFonts w:ascii="Times New Roman" w:hAnsi="Times New Roman" w:cs="Times New Roman"/>
                <w:sz w:val="24"/>
                <w:szCs w:val="24"/>
              </w:rPr>
            </w:pPr>
          </w:p>
        </w:tc>
        <w:tc>
          <w:tcPr>
            <w:tcW w:w="850" w:type="dxa"/>
          </w:tcPr>
          <w:p w14:paraId="26541EB4"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42AAD1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06.05</w:t>
            </w:r>
          </w:p>
        </w:tc>
        <w:tc>
          <w:tcPr>
            <w:tcW w:w="860" w:type="dxa"/>
          </w:tcPr>
          <w:p w14:paraId="743F330E" w14:textId="77777777" w:rsidR="001A2DEB" w:rsidRPr="00FB093A" w:rsidRDefault="001A2DEB" w:rsidP="001A2DEB">
            <w:pPr>
              <w:rPr>
                <w:rFonts w:ascii="Times New Roman" w:hAnsi="Times New Roman" w:cs="Times New Roman"/>
                <w:sz w:val="24"/>
                <w:szCs w:val="24"/>
              </w:rPr>
            </w:pPr>
          </w:p>
        </w:tc>
      </w:tr>
      <w:tr w:rsidR="001A2DEB" w:rsidRPr="00FB093A" w14:paraId="449B5EB5" w14:textId="77777777" w:rsidTr="001A2DEB">
        <w:tc>
          <w:tcPr>
            <w:tcW w:w="709" w:type="dxa"/>
          </w:tcPr>
          <w:p w14:paraId="250F30FB"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52D6DAF5"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Творчество </w:t>
            </w:r>
            <w:r w:rsidRPr="00FB093A">
              <w:rPr>
                <w:rFonts w:ascii="Times New Roman" w:hAnsi="Times New Roman" w:cs="Times New Roman"/>
                <w:b/>
                <w:sz w:val="24"/>
                <w:szCs w:val="24"/>
              </w:rPr>
              <w:t xml:space="preserve">А. В. Вампилова. </w:t>
            </w:r>
            <w:r w:rsidRPr="00FB093A">
              <w:rPr>
                <w:rFonts w:ascii="Times New Roman" w:hAnsi="Times New Roman" w:cs="Times New Roman"/>
                <w:sz w:val="24"/>
                <w:szCs w:val="24"/>
              </w:rPr>
              <w:t>Анализ пьесы «Утиная охота»</w:t>
            </w:r>
          </w:p>
        </w:tc>
        <w:tc>
          <w:tcPr>
            <w:tcW w:w="567" w:type="dxa"/>
          </w:tcPr>
          <w:p w14:paraId="179AD7AD" w14:textId="77777777" w:rsidR="001A2DEB" w:rsidRDefault="001A2DEB" w:rsidP="001A2DEB">
            <w:r w:rsidRPr="00FE5D9C">
              <w:rPr>
                <w:rFonts w:ascii="Times New Roman" w:hAnsi="Times New Roman" w:cs="Times New Roman"/>
                <w:sz w:val="24"/>
                <w:szCs w:val="24"/>
              </w:rPr>
              <w:t>1</w:t>
            </w:r>
          </w:p>
        </w:tc>
        <w:tc>
          <w:tcPr>
            <w:tcW w:w="709" w:type="dxa"/>
          </w:tcPr>
          <w:p w14:paraId="2A50C631" w14:textId="77777777" w:rsidR="001A2DEB" w:rsidRPr="00FB093A" w:rsidRDefault="001A2DEB" w:rsidP="001A2DEB">
            <w:pPr>
              <w:rPr>
                <w:rFonts w:ascii="Times New Roman" w:hAnsi="Times New Roman" w:cs="Times New Roman"/>
                <w:sz w:val="24"/>
                <w:szCs w:val="24"/>
              </w:rPr>
            </w:pPr>
          </w:p>
        </w:tc>
        <w:tc>
          <w:tcPr>
            <w:tcW w:w="850" w:type="dxa"/>
          </w:tcPr>
          <w:p w14:paraId="77CFFE12"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152E231"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13.05</w:t>
            </w:r>
          </w:p>
        </w:tc>
        <w:tc>
          <w:tcPr>
            <w:tcW w:w="860" w:type="dxa"/>
          </w:tcPr>
          <w:p w14:paraId="63BC29C5" w14:textId="77777777" w:rsidR="001A2DEB" w:rsidRPr="00FB093A" w:rsidRDefault="001A2DEB" w:rsidP="001A2DEB">
            <w:pPr>
              <w:rPr>
                <w:rFonts w:ascii="Times New Roman" w:hAnsi="Times New Roman" w:cs="Times New Roman"/>
                <w:sz w:val="24"/>
                <w:szCs w:val="24"/>
              </w:rPr>
            </w:pPr>
          </w:p>
        </w:tc>
      </w:tr>
      <w:tr w:rsidR="001A2DEB" w:rsidRPr="00FB093A" w14:paraId="394DF61B" w14:textId="77777777" w:rsidTr="001A2DEB">
        <w:tc>
          <w:tcPr>
            <w:tcW w:w="709" w:type="dxa"/>
          </w:tcPr>
          <w:p w14:paraId="178D1987"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B19065E"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Творчество </w:t>
            </w:r>
            <w:r w:rsidRPr="00FB093A">
              <w:rPr>
                <w:rFonts w:ascii="Times New Roman" w:hAnsi="Times New Roman" w:cs="Times New Roman"/>
                <w:b/>
                <w:sz w:val="24"/>
                <w:szCs w:val="24"/>
              </w:rPr>
              <w:t>Ф. А. Абрамова.</w:t>
            </w:r>
            <w:r w:rsidRPr="00FB093A">
              <w:rPr>
                <w:rFonts w:ascii="Times New Roman" w:hAnsi="Times New Roman" w:cs="Times New Roman"/>
                <w:sz w:val="24"/>
                <w:szCs w:val="24"/>
              </w:rPr>
              <w:t xml:space="preserve"> Проблематика повестей «Деревянные кони», «Пелагея», «Алька»</w:t>
            </w:r>
          </w:p>
        </w:tc>
        <w:tc>
          <w:tcPr>
            <w:tcW w:w="567" w:type="dxa"/>
          </w:tcPr>
          <w:p w14:paraId="2A161213" w14:textId="77777777" w:rsidR="001A2DEB" w:rsidRDefault="001A2DEB" w:rsidP="001A2DEB">
            <w:r w:rsidRPr="00FE5D9C">
              <w:rPr>
                <w:rFonts w:ascii="Times New Roman" w:hAnsi="Times New Roman" w:cs="Times New Roman"/>
                <w:sz w:val="24"/>
                <w:szCs w:val="24"/>
              </w:rPr>
              <w:t>1</w:t>
            </w:r>
          </w:p>
        </w:tc>
        <w:tc>
          <w:tcPr>
            <w:tcW w:w="709" w:type="dxa"/>
          </w:tcPr>
          <w:p w14:paraId="2BC0392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85D1CE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72AA94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13.05</w:t>
            </w:r>
          </w:p>
        </w:tc>
        <w:tc>
          <w:tcPr>
            <w:tcW w:w="860" w:type="dxa"/>
          </w:tcPr>
          <w:p w14:paraId="3AADD194" w14:textId="77777777" w:rsidR="001A2DEB" w:rsidRPr="00FB093A" w:rsidRDefault="001A2DEB" w:rsidP="001A2DEB">
            <w:pPr>
              <w:rPr>
                <w:rFonts w:ascii="Times New Roman" w:hAnsi="Times New Roman" w:cs="Times New Roman"/>
                <w:sz w:val="24"/>
                <w:szCs w:val="24"/>
              </w:rPr>
            </w:pPr>
          </w:p>
        </w:tc>
      </w:tr>
      <w:tr w:rsidR="001A2DEB" w:rsidRPr="00FB093A" w14:paraId="3CFF98C5" w14:textId="77777777" w:rsidTr="001A2DEB">
        <w:tc>
          <w:tcPr>
            <w:tcW w:w="709" w:type="dxa"/>
          </w:tcPr>
          <w:p w14:paraId="7EE72D64"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5C54F64"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Анализ повестей </w:t>
            </w:r>
            <w:r w:rsidRPr="00FB093A">
              <w:rPr>
                <w:rFonts w:ascii="Times New Roman" w:hAnsi="Times New Roman" w:cs="Times New Roman"/>
                <w:b/>
                <w:sz w:val="24"/>
                <w:szCs w:val="24"/>
              </w:rPr>
              <w:t>К. Д. Воробьёва</w:t>
            </w:r>
            <w:r w:rsidRPr="00FB093A">
              <w:rPr>
                <w:rFonts w:ascii="Times New Roman" w:hAnsi="Times New Roman" w:cs="Times New Roman"/>
                <w:sz w:val="24"/>
                <w:szCs w:val="24"/>
              </w:rPr>
              <w:t xml:space="preserve"> «Убиты под Москвой», </w:t>
            </w:r>
            <w:r w:rsidRPr="00FB093A">
              <w:rPr>
                <w:rFonts w:ascii="Times New Roman" w:hAnsi="Times New Roman" w:cs="Times New Roman"/>
                <w:b/>
                <w:sz w:val="24"/>
                <w:szCs w:val="24"/>
              </w:rPr>
              <w:t xml:space="preserve">В. Кондратьева </w:t>
            </w:r>
            <w:r w:rsidRPr="00FB093A">
              <w:rPr>
                <w:rFonts w:ascii="Times New Roman" w:hAnsi="Times New Roman" w:cs="Times New Roman"/>
                <w:sz w:val="24"/>
                <w:szCs w:val="24"/>
              </w:rPr>
              <w:t xml:space="preserve">«Сашка», </w:t>
            </w:r>
            <w:r w:rsidRPr="00FB093A">
              <w:rPr>
                <w:rFonts w:ascii="Times New Roman" w:hAnsi="Times New Roman" w:cs="Times New Roman"/>
                <w:b/>
                <w:sz w:val="24"/>
                <w:szCs w:val="24"/>
              </w:rPr>
              <w:t xml:space="preserve">Е. И. Носова </w:t>
            </w:r>
            <w:r w:rsidRPr="00FB093A">
              <w:rPr>
                <w:rFonts w:ascii="Times New Roman" w:hAnsi="Times New Roman" w:cs="Times New Roman"/>
                <w:sz w:val="24"/>
                <w:szCs w:val="24"/>
              </w:rPr>
              <w:t>«</w:t>
            </w:r>
            <w:proofErr w:type="spellStart"/>
            <w:r w:rsidRPr="00FB093A">
              <w:rPr>
                <w:rFonts w:ascii="Times New Roman" w:hAnsi="Times New Roman" w:cs="Times New Roman"/>
                <w:sz w:val="24"/>
                <w:szCs w:val="24"/>
              </w:rPr>
              <w:t>Усвятские</w:t>
            </w:r>
            <w:proofErr w:type="spellEnd"/>
            <w:r w:rsidRPr="00FB093A">
              <w:rPr>
                <w:rFonts w:ascii="Times New Roman" w:hAnsi="Times New Roman" w:cs="Times New Roman"/>
                <w:sz w:val="24"/>
                <w:szCs w:val="24"/>
              </w:rPr>
              <w:t xml:space="preserve"> </w:t>
            </w:r>
            <w:proofErr w:type="spellStart"/>
            <w:r w:rsidRPr="00FB093A">
              <w:rPr>
                <w:rFonts w:ascii="Times New Roman" w:hAnsi="Times New Roman" w:cs="Times New Roman"/>
                <w:sz w:val="24"/>
                <w:szCs w:val="24"/>
              </w:rPr>
              <w:t>шлемоносцы</w:t>
            </w:r>
            <w:proofErr w:type="spellEnd"/>
            <w:r w:rsidRPr="00FB093A">
              <w:rPr>
                <w:rFonts w:ascii="Times New Roman" w:hAnsi="Times New Roman" w:cs="Times New Roman"/>
                <w:sz w:val="24"/>
                <w:szCs w:val="24"/>
              </w:rPr>
              <w:t>»</w:t>
            </w:r>
          </w:p>
        </w:tc>
        <w:tc>
          <w:tcPr>
            <w:tcW w:w="567" w:type="dxa"/>
          </w:tcPr>
          <w:p w14:paraId="7D835EC1" w14:textId="77777777" w:rsidR="001A2DEB" w:rsidRDefault="001A2DEB" w:rsidP="001A2DEB">
            <w:r w:rsidRPr="00FE5D9C">
              <w:rPr>
                <w:rFonts w:ascii="Times New Roman" w:hAnsi="Times New Roman" w:cs="Times New Roman"/>
                <w:sz w:val="24"/>
                <w:szCs w:val="24"/>
              </w:rPr>
              <w:t>1</w:t>
            </w:r>
          </w:p>
        </w:tc>
        <w:tc>
          <w:tcPr>
            <w:tcW w:w="709" w:type="dxa"/>
          </w:tcPr>
          <w:p w14:paraId="33D7117E" w14:textId="77777777" w:rsidR="001A2DEB" w:rsidRPr="00FB093A" w:rsidRDefault="001A2DEB" w:rsidP="001A2DEB">
            <w:pPr>
              <w:rPr>
                <w:rFonts w:ascii="Times New Roman" w:hAnsi="Times New Roman" w:cs="Times New Roman"/>
                <w:sz w:val="24"/>
                <w:szCs w:val="24"/>
              </w:rPr>
            </w:pPr>
          </w:p>
        </w:tc>
        <w:tc>
          <w:tcPr>
            <w:tcW w:w="850" w:type="dxa"/>
          </w:tcPr>
          <w:p w14:paraId="5CC6E08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4A02EAC"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20.05</w:t>
            </w:r>
          </w:p>
        </w:tc>
        <w:tc>
          <w:tcPr>
            <w:tcW w:w="860" w:type="dxa"/>
          </w:tcPr>
          <w:p w14:paraId="202B6CF4" w14:textId="77777777" w:rsidR="001A2DEB" w:rsidRPr="00FB093A" w:rsidRDefault="001A2DEB" w:rsidP="001A2DEB">
            <w:pPr>
              <w:rPr>
                <w:rFonts w:ascii="Times New Roman" w:hAnsi="Times New Roman" w:cs="Times New Roman"/>
                <w:sz w:val="24"/>
                <w:szCs w:val="24"/>
              </w:rPr>
            </w:pPr>
          </w:p>
        </w:tc>
      </w:tr>
      <w:tr w:rsidR="001A2DEB" w:rsidRPr="00FB093A" w14:paraId="5AA4FAC7" w14:textId="77777777" w:rsidTr="001A2DEB">
        <w:tc>
          <w:tcPr>
            <w:tcW w:w="709" w:type="dxa"/>
          </w:tcPr>
          <w:p w14:paraId="34948606"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0E66075" w14:textId="77777777" w:rsidR="001A2DEB" w:rsidRPr="00FB093A" w:rsidRDefault="001A2DEB" w:rsidP="001A2DEB">
            <w:pPr>
              <w:rPr>
                <w:rFonts w:ascii="Times New Roman" w:hAnsi="Times New Roman" w:cs="Times New Roman"/>
                <w:sz w:val="24"/>
                <w:szCs w:val="24"/>
              </w:rPr>
            </w:pPr>
            <w:r w:rsidRPr="00FB093A">
              <w:rPr>
                <w:rFonts w:ascii="Times New Roman" w:hAnsi="Times New Roman" w:cs="Times New Roman"/>
                <w:sz w:val="24"/>
                <w:szCs w:val="24"/>
              </w:rPr>
              <w:t xml:space="preserve">«Городская» проза </w:t>
            </w:r>
            <w:r w:rsidRPr="00FB093A">
              <w:rPr>
                <w:rFonts w:ascii="Times New Roman" w:hAnsi="Times New Roman" w:cs="Times New Roman"/>
                <w:b/>
                <w:sz w:val="24"/>
                <w:szCs w:val="24"/>
              </w:rPr>
              <w:t>Ю. В. Трифонова, А. Г. Битова, Вл. С. Маканина.</w:t>
            </w:r>
            <w:r w:rsidRPr="00FB093A">
              <w:rPr>
                <w:rFonts w:ascii="Times New Roman" w:hAnsi="Times New Roman" w:cs="Times New Roman"/>
                <w:sz w:val="24"/>
                <w:szCs w:val="24"/>
              </w:rPr>
              <w:t xml:space="preserve"> Анализ повести Ю. В. Трифонова «Обмен»</w:t>
            </w:r>
          </w:p>
        </w:tc>
        <w:tc>
          <w:tcPr>
            <w:tcW w:w="567" w:type="dxa"/>
          </w:tcPr>
          <w:p w14:paraId="610F3EE5" w14:textId="77777777" w:rsidR="001A2DEB" w:rsidRDefault="001A2DEB" w:rsidP="001A2DEB">
            <w:r w:rsidRPr="00FE5D9C">
              <w:rPr>
                <w:rFonts w:ascii="Times New Roman" w:hAnsi="Times New Roman" w:cs="Times New Roman"/>
                <w:sz w:val="24"/>
                <w:szCs w:val="24"/>
              </w:rPr>
              <w:t>1</w:t>
            </w:r>
          </w:p>
        </w:tc>
        <w:tc>
          <w:tcPr>
            <w:tcW w:w="709" w:type="dxa"/>
          </w:tcPr>
          <w:p w14:paraId="20ECC198"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5CB94FF"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E1FDDFD"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20.05</w:t>
            </w:r>
          </w:p>
        </w:tc>
        <w:tc>
          <w:tcPr>
            <w:tcW w:w="860" w:type="dxa"/>
          </w:tcPr>
          <w:p w14:paraId="07942D92" w14:textId="77777777" w:rsidR="001A2DEB" w:rsidRPr="00FB093A" w:rsidRDefault="001A2DEB" w:rsidP="001A2DEB">
            <w:pPr>
              <w:rPr>
                <w:rFonts w:ascii="Times New Roman" w:hAnsi="Times New Roman" w:cs="Times New Roman"/>
                <w:sz w:val="24"/>
                <w:szCs w:val="24"/>
              </w:rPr>
            </w:pPr>
          </w:p>
        </w:tc>
      </w:tr>
      <w:tr w:rsidR="001A2DEB" w:rsidRPr="00FB093A" w14:paraId="7F4A66A7" w14:textId="77777777" w:rsidTr="001A2DEB">
        <w:tc>
          <w:tcPr>
            <w:tcW w:w="709" w:type="dxa"/>
          </w:tcPr>
          <w:p w14:paraId="06357BBD"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4CD8B429" w14:textId="77777777" w:rsidR="001A2DEB" w:rsidRPr="00D0056B" w:rsidRDefault="001A2DEB" w:rsidP="001A2DEB">
            <w:pPr>
              <w:rPr>
                <w:rFonts w:ascii="Times New Roman" w:hAnsi="Times New Roman" w:cs="Times New Roman"/>
                <w:b/>
                <w:bCs/>
                <w:sz w:val="24"/>
                <w:szCs w:val="24"/>
              </w:rPr>
            </w:pPr>
            <w:r w:rsidRPr="00D0056B">
              <w:rPr>
                <w:rFonts w:ascii="Times New Roman" w:hAnsi="Times New Roman" w:cs="Times New Roman"/>
                <w:b/>
                <w:bCs/>
                <w:sz w:val="24"/>
                <w:szCs w:val="24"/>
              </w:rPr>
              <w:t>Контрольная работа за курс 11 класса</w:t>
            </w:r>
            <w:r>
              <w:rPr>
                <w:rFonts w:ascii="Times New Roman" w:hAnsi="Times New Roman" w:cs="Times New Roman"/>
                <w:b/>
                <w:bCs/>
                <w:sz w:val="24"/>
                <w:szCs w:val="24"/>
              </w:rPr>
              <w:t>.</w:t>
            </w:r>
            <w:r w:rsidRPr="00D0056B">
              <w:rPr>
                <w:rFonts w:ascii="Times New Roman" w:hAnsi="Times New Roman" w:cs="Times New Roman"/>
                <w:b/>
                <w:bCs/>
                <w:sz w:val="24"/>
                <w:szCs w:val="24"/>
              </w:rPr>
              <w:t xml:space="preserve"> Зачет №2</w:t>
            </w:r>
            <w:r>
              <w:rPr>
                <w:rFonts w:ascii="Times New Roman" w:hAnsi="Times New Roman" w:cs="Times New Roman"/>
                <w:b/>
                <w:bCs/>
                <w:sz w:val="24"/>
                <w:szCs w:val="24"/>
              </w:rPr>
              <w:t xml:space="preserve"> за полугодие.</w:t>
            </w:r>
            <w:r w:rsidRPr="00D0056B">
              <w:rPr>
                <w:rFonts w:ascii="Times New Roman" w:hAnsi="Times New Roman" w:cs="Times New Roman"/>
                <w:b/>
                <w:bCs/>
                <w:sz w:val="24"/>
                <w:szCs w:val="24"/>
              </w:rPr>
              <w:t xml:space="preserve"> </w:t>
            </w:r>
          </w:p>
        </w:tc>
        <w:tc>
          <w:tcPr>
            <w:tcW w:w="567" w:type="dxa"/>
          </w:tcPr>
          <w:p w14:paraId="30847312" w14:textId="77777777" w:rsidR="001A2DEB" w:rsidRDefault="001A2DEB" w:rsidP="001A2DEB">
            <w:r w:rsidRPr="00FE5D9C">
              <w:rPr>
                <w:rFonts w:ascii="Times New Roman" w:hAnsi="Times New Roman" w:cs="Times New Roman"/>
                <w:sz w:val="24"/>
                <w:szCs w:val="24"/>
              </w:rPr>
              <w:t>1</w:t>
            </w:r>
          </w:p>
        </w:tc>
        <w:tc>
          <w:tcPr>
            <w:tcW w:w="709" w:type="dxa"/>
          </w:tcPr>
          <w:p w14:paraId="643F3BC6" w14:textId="77777777" w:rsidR="001A2DEB" w:rsidRPr="00FB093A" w:rsidRDefault="001A2DEB" w:rsidP="001A2DEB">
            <w:pPr>
              <w:rPr>
                <w:rFonts w:ascii="Times New Roman" w:hAnsi="Times New Roman" w:cs="Times New Roman"/>
                <w:sz w:val="24"/>
                <w:szCs w:val="24"/>
              </w:rPr>
            </w:pPr>
          </w:p>
        </w:tc>
        <w:tc>
          <w:tcPr>
            <w:tcW w:w="850" w:type="dxa"/>
          </w:tcPr>
          <w:p w14:paraId="68E50AA5"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5D6557A" w14:textId="77777777" w:rsidR="001A2DEB" w:rsidRPr="00FB093A" w:rsidRDefault="001A2DEB" w:rsidP="001A2DEB">
            <w:pPr>
              <w:rPr>
                <w:rFonts w:ascii="Times New Roman" w:hAnsi="Times New Roman" w:cs="Times New Roman"/>
                <w:sz w:val="24"/>
                <w:szCs w:val="24"/>
              </w:rPr>
            </w:pPr>
            <w:r>
              <w:rPr>
                <w:rFonts w:ascii="Times New Roman" w:hAnsi="Times New Roman" w:cs="Times New Roman"/>
                <w:sz w:val="24"/>
                <w:szCs w:val="24"/>
              </w:rPr>
              <w:t>27.05</w:t>
            </w:r>
          </w:p>
        </w:tc>
        <w:tc>
          <w:tcPr>
            <w:tcW w:w="860" w:type="dxa"/>
          </w:tcPr>
          <w:p w14:paraId="7A99F49F" w14:textId="77777777" w:rsidR="001A2DEB" w:rsidRPr="00FB093A" w:rsidRDefault="001A2DEB" w:rsidP="001A2DEB">
            <w:pPr>
              <w:rPr>
                <w:rFonts w:ascii="Times New Roman" w:hAnsi="Times New Roman" w:cs="Times New Roman"/>
                <w:sz w:val="24"/>
                <w:szCs w:val="24"/>
              </w:rPr>
            </w:pPr>
          </w:p>
        </w:tc>
      </w:tr>
      <w:tr w:rsidR="001A2DEB" w:rsidRPr="00FB093A" w14:paraId="718553D2" w14:textId="77777777" w:rsidTr="001A2DEB">
        <w:tc>
          <w:tcPr>
            <w:tcW w:w="709" w:type="dxa"/>
          </w:tcPr>
          <w:p w14:paraId="64510E46" w14:textId="77777777" w:rsidR="001A2DEB" w:rsidRPr="00FB093A" w:rsidRDefault="001A2DEB" w:rsidP="001A2DEB">
            <w:pPr>
              <w:pStyle w:val="aa"/>
              <w:numPr>
                <w:ilvl w:val="0"/>
                <w:numId w:val="2"/>
              </w:numPr>
              <w:jc w:val="both"/>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149D8C24" w14:textId="77777777" w:rsidR="001A2DEB" w:rsidRPr="00D0056B" w:rsidRDefault="001A2DEB" w:rsidP="001A2DEB">
            <w:pPr>
              <w:rPr>
                <w:rFonts w:ascii="Times New Roman" w:hAnsi="Times New Roman" w:cs="Times New Roman"/>
                <w:b/>
                <w:bCs/>
                <w:sz w:val="24"/>
                <w:szCs w:val="24"/>
              </w:rPr>
            </w:pPr>
            <w:r>
              <w:rPr>
                <w:rFonts w:ascii="Times New Roman" w:hAnsi="Times New Roman" w:cs="Times New Roman"/>
                <w:b/>
                <w:bCs/>
                <w:sz w:val="24"/>
                <w:szCs w:val="24"/>
              </w:rPr>
              <w:t>Итоги года</w:t>
            </w:r>
          </w:p>
        </w:tc>
        <w:tc>
          <w:tcPr>
            <w:tcW w:w="567" w:type="dxa"/>
          </w:tcPr>
          <w:p w14:paraId="7B160C74" w14:textId="77777777" w:rsidR="001A2DEB" w:rsidRPr="00FE5D9C" w:rsidRDefault="001A2DEB" w:rsidP="001A2DEB">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7E8B401" w14:textId="77777777" w:rsidR="001A2DEB" w:rsidRPr="00FB093A" w:rsidRDefault="001A2DEB" w:rsidP="001A2DEB">
            <w:pPr>
              <w:rPr>
                <w:rFonts w:ascii="Times New Roman" w:hAnsi="Times New Roman" w:cs="Times New Roman"/>
                <w:sz w:val="24"/>
                <w:szCs w:val="24"/>
              </w:rPr>
            </w:pPr>
          </w:p>
        </w:tc>
        <w:tc>
          <w:tcPr>
            <w:tcW w:w="850" w:type="dxa"/>
          </w:tcPr>
          <w:p w14:paraId="554E5990" w14:textId="77777777" w:rsidR="001A2DEB" w:rsidRDefault="001A2DEB" w:rsidP="001A2DEB">
            <w:pPr>
              <w:rPr>
                <w:rFonts w:ascii="Times New Roman" w:hAnsi="Times New Roman" w:cs="Times New Roman"/>
                <w:sz w:val="24"/>
                <w:szCs w:val="24"/>
              </w:rPr>
            </w:pPr>
          </w:p>
        </w:tc>
        <w:tc>
          <w:tcPr>
            <w:tcW w:w="851" w:type="dxa"/>
          </w:tcPr>
          <w:p w14:paraId="39CEC2ED" w14:textId="77777777" w:rsidR="001A2DEB" w:rsidRDefault="001A2DEB" w:rsidP="001A2DEB">
            <w:pPr>
              <w:rPr>
                <w:rFonts w:ascii="Times New Roman" w:hAnsi="Times New Roman" w:cs="Times New Roman"/>
                <w:sz w:val="24"/>
                <w:szCs w:val="24"/>
              </w:rPr>
            </w:pPr>
            <w:r>
              <w:rPr>
                <w:rFonts w:ascii="Times New Roman" w:hAnsi="Times New Roman" w:cs="Times New Roman"/>
                <w:sz w:val="24"/>
                <w:szCs w:val="24"/>
              </w:rPr>
              <w:t>27.05</w:t>
            </w:r>
          </w:p>
        </w:tc>
        <w:tc>
          <w:tcPr>
            <w:tcW w:w="860" w:type="dxa"/>
          </w:tcPr>
          <w:p w14:paraId="4C18E13A" w14:textId="77777777" w:rsidR="001A2DEB" w:rsidRPr="00FB093A" w:rsidRDefault="001A2DEB" w:rsidP="001A2DEB">
            <w:pPr>
              <w:rPr>
                <w:rFonts w:ascii="Times New Roman" w:hAnsi="Times New Roman" w:cs="Times New Roman"/>
                <w:sz w:val="24"/>
                <w:szCs w:val="24"/>
              </w:rPr>
            </w:pPr>
          </w:p>
        </w:tc>
      </w:tr>
      <w:tr w:rsidR="001A2DEB" w:rsidRPr="00FB093A" w14:paraId="1E9E602C" w14:textId="77777777" w:rsidTr="001A2DEB">
        <w:tc>
          <w:tcPr>
            <w:tcW w:w="709" w:type="dxa"/>
          </w:tcPr>
          <w:p w14:paraId="22ED92C1" w14:textId="77777777" w:rsidR="001A2DEB" w:rsidRPr="00FB093A" w:rsidRDefault="001A2DEB" w:rsidP="001A2DEB">
            <w:pPr>
              <w:pStyle w:val="aa"/>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0F23CC82" w14:textId="77777777" w:rsidR="001A2DEB" w:rsidRPr="00D0056B" w:rsidRDefault="001A2DEB" w:rsidP="001A2DEB">
            <w:pPr>
              <w:rPr>
                <w:rFonts w:ascii="Times New Roman" w:hAnsi="Times New Roman" w:cs="Times New Roman"/>
                <w:b/>
                <w:bCs/>
                <w:sz w:val="24"/>
                <w:szCs w:val="24"/>
              </w:rPr>
            </w:pPr>
            <w:r>
              <w:rPr>
                <w:rFonts w:ascii="Times New Roman" w:hAnsi="Times New Roman" w:cs="Times New Roman"/>
                <w:b/>
                <w:bCs/>
                <w:sz w:val="24"/>
                <w:szCs w:val="24"/>
              </w:rPr>
              <w:t xml:space="preserve">Итого </w:t>
            </w:r>
          </w:p>
        </w:tc>
        <w:tc>
          <w:tcPr>
            <w:tcW w:w="567" w:type="dxa"/>
          </w:tcPr>
          <w:p w14:paraId="6B695B42" w14:textId="77777777" w:rsidR="001A2DEB" w:rsidRPr="00021C56" w:rsidRDefault="001A2DEB" w:rsidP="001A2DEB">
            <w:pPr>
              <w:rPr>
                <w:rFonts w:ascii="Times New Roman" w:hAnsi="Times New Roman" w:cs="Times New Roman"/>
                <w:b/>
                <w:bCs/>
                <w:sz w:val="24"/>
                <w:szCs w:val="24"/>
              </w:rPr>
            </w:pPr>
            <w:r w:rsidRPr="00021C56">
              <w:rPr>
                <w:rFonts w:ascii="Times New Roman" w:hAnsi="Times New Roman" w:cs="Times New Roman"/>
                <w:b/>
                <w:bCs/>
                <w:sz w:val="24"/>
                <w:szCs w:val="24"/>
              </w:rPr>
              <w:t>6</w:t>
            </w:r>
            <w:r>
              <w:rPr>
                <w:rFonts w:ascii="Times New Roman" w:hAnsi="Times New Roman" w:cs="Times New Roman"/>
                <w:b/>
                <w:bCs/>
                <w:sz w:val="24"/>
                <w:szCs w:val="24"/>
              </w:rPr>
              <w:t>8</w:t>
            </w:r>
          </w:p>
        </w:tc>
        <w:tc>
          <w:tcPr>
            <w:tcW w:w="709" w:type="dxa"/>
          </w:tcPr>
          <w:p w14:paraId="43DEF07B" w14:textId="77777777" w:rsidR="001A2DEB" w:rsidRPr="00021C56" w:rsidRDefault="001A2DEB" w:rsidP="001A2DEB">
            <w:pPr>
              <w:rPr>
                <w:rFonts w:ascii="Times New Roman" w:hAnsi="Times New Roman" w:cs="Times New Roman"/>
                <w:b/>
                <w:bCs/>
                <w:sz w:val="24"/>
                <w:szCs w:val="24"/>
              </w:rPr>
            </w:pPr>
            <w:r w:rsidRPr="00021C56">
              <w:rPr>
                <w:rFonts w:ascii="Times New Roman" w:hAnsi="Times New Roman" w:cs="Times New Roman"/>
                <w:b/>
                <w:bCs/>
                <w:sz w:val="24"/>
                <w:szCs w:val="24"/>
              </w:rPr>
              <w:t>34</w:t>
            </w:r>
          </w:p>
        </w:tc>
        <w:tc>
          <w:tcPr>
            <w:tcW w:w="850" w:type="dxa"/>
          </w:tcPr>
          <w:p w14:paraId="5ABC821D" w14:textId="77777777" w:rsidR="001A2DEB" w:rsidRPr="003C78CC" w:rsidRDefault="001A2DEB" w:rsidP="001A2DEB">
            <w:pPr>
              <w:rPr>
                <w:rFonts w:ascii="Times New Roman" w:hAnsi="Times New Roman" w:cs="Times New Roman"/>
                <w:b/>
                <w:bCs/>
                <w:sz w:val="24"/>
                <w:szCs w:val="24"/>
              </w:rPr>
            </w:pPr>
            <w:r w:rsidRPr="003C78CC">
              <w:rPr>
                <w:rFonts w:ascii="Times New Roman" w:hAnsi="Times New Roman" w:cs="Times New Roman"/>
                <w:b/>
                <w:bCs/>
                <w:sz w:val="24"/>
                <w:szCs w:val="24"/>
              </w:rPr>
              <w:t>101</w:t>
            </w:r>
          </w:p>
        </w:tc>
        <w:tc>
          <w:tcPr>
            <w:tcW w:w="851" w:type="dxa"/>
          </w:tcPr>
          <w:p w14:paraId="0CD86DCD" w14:textId="77777777" w:rsidR="001A2DEB" w:rsidRPr="00FB093A" w:rsidRDefault="001A2DEB" w:rsidP="001A2DEB">
            <w:pPr>
              <w:rPr>
                <w:rFonts w:ascii="Times New Roman" w:hAnsi="Times New Roman" w:cs="Times New Roman"/>
                <w:sz w:val="24"/>
                <w:szCs w:val="24"/>
              </w:rPr>
            </w:pPr>
          </w:p>
        </w:tc>
        <w:tc>
          <w:tcPr>
            <w:tcW w:w="860" w:type="dxa"/>
          </w:tcPr>
          <w:p w14:paraId="65F90E16" w14:textId="77777777" w:rsidR="001A2DEB" w:rsidRPr="00FB093A" w:rsidRDefault="001A2DEB" w:rsidP="001A2DEB">
            <w:pPr>
              <w:rPr>
                <w:rFonts w:ascii="Times New Roman" w:hAnsi="Times New Roman" w:cs="Times New Roman"/>
                <w:sz w:val="24"/>
                <w:szCs w:val="24"/>
              </w:rPr>
            </w:pPr>
          </w:p>
        </w:tc>
      </w:tr>
      <w:tr w:rsidR="001A2DEB" w:rsidRPr="00FB093A" w14:paraId="6D946C95" w14:textId="77777777" w:rsidTr="001A2DEB">
        <w:tc>
          <w:tcPr>
            <w:tcW w:w="709" w:type="dxa"/>
          </w:tcPr>
          <w:p w14:paraId="3CDC4D54" w14:textId="77777777" w:rsidR="001A2DEB" w:rsidRPr="00FB093A" w:rsidRDefault="001A2DEB" w:rsidP="001A2DEB">
            <w:pPr>
              <w:pStyle w:val="aa"/>
              <w:rPr>
                <w:rFonts w:ascii="Times New Roman" w:hAnsi="Times New Roman" w:cs="Times New Roman"/>
                <w:sz w:val="24"/>
                <w:szCs w:val="24"/>
              </w:rPr>
            </w:pPr>
          </w:p>
        </w:tc>
        <w:tc>
          <w:tcPr>
            <w:tcW w:w="5670" w:type="dxa"/>
            <w:tcBorders>
              <w:top w:val="single" w:sz="6" w:space="0" w:color="231F20"/>
              <w:left w:val="single" w:sz="6" w:space="0" w:color="231F20"/>
              <w:bottom w:val="single" w:sz="6" w:space="0" w:color="231F20"/>
              <w:right w:val="single" w:sz="6" w:space="0" w:color="231F20"/>
            </w:tcBorders>
            <w:vAlign w:val="center"/>
          </w:tcPr>
          <w:p w14:paraId="6A8F6515" w14:textId="77777777" w:rsidR="001A2DEB" w:rsidRDefault="001A2DEB" w:rsidP="001A2DEB">
            <w:pPr>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c>
          <w:tcPr>
            <w:tcW w:w="1276" w:type="dxa"/>
            <w:gridSpan w:val="2"/>
          </w:tcPr>
          <w:p w14:paraId="1A25C11B" w14:textId="77777777" w:rsidR="001A2DEB" w:rsidRPr="00021C56" w:rsidRDefault="001A2DEB" w:rsidP="001A2DEB">
            <w:pPr>
              <w:rPr>
                <w:rFonts w:ascii="Times New Roman" w:hAnsi="Times New Roman" w:cs="Times New Roman"/>
                <w:b/>
                <w:bCs/>
                <w:sz w:val="24"/>
                <w:szCs w:val="24"/>
              </w:rPr>
            </w:pPr>
            <w:r w:rsidRPr="00021C56">
              <w:rPr>
                <w:rFonts w:ascii="Times New Roman" w:hAnsi="Times New Roman" w:cs="Times New Roman"/>
                <w:b/>
                <w:bCs/>
                <w:sz w:val="24"/>
                <w:szCs w:val="24"/>
              </w:rPr>
              <w:t>10</w:t>
            </w:r>
            <w:r>
              <w:rPr>
                <w:rFonts w:ascii="Times New Roman" w:hAnsi="Times New Roman" w:cs="Times New Roman"/>
                <w:b/>
                <w:bCs/>
                <w:sz w:val="24"/>
                <w:szCs w:val="24"/>
              </w:rPr>
              <w:t>1</w:t>
            </w:r>
          </w:p>
        </w:tc>
        <w:tc>
          <w:tcPr>
            <w:tcW w:w="850" w:type="dxa"/>
          </w:tcPr>
          <w:p w14:paraId="356DE08E" w14:textId="77777777" w:rsidR="001A2DEB" w:rsidRDefault="001A2DEB" w:rsidP="001A2DEB">
            <w:pPr>
              <w:rPr>
                <w:rFonts w:ascii="Times New Roman" w:hAnsi="Times New Roman" w:cs="Times New Roman"/>
                <w:sz w:val="24"/>
                <w:szCs w:val="24"/>
              </w:rPr>
            </w:pPr>
          </w:p>
        </w:tc>
        <w:tc>
          <w:tcPr>
            <w:tcW w:w="851" w:type="dxa"/>
          </w:tcPr>
          <w:p w14:paraId="534C86D2" w14:textId="77777777" w:rsidR="001A2DEB" w:rsidRPr="00FB093A" w:rsidRDefault="001A2DEB" w:rsidP="001A2DEB">
            <w:pPr>
              <w:rPr>
                <w:rFonts w:ascii="Times New Roman" w:hAnsi="Times New Roman" w:cs="Times New Roman"/>
                <w:sz w:val="24"/>
                <w:szCs w:val="24"/>
              </w:rPr>
            </w:pPr>
          </w:p>
        </w:tc>
        <w:tc>
          <w:tcPr>
            <w:tcW w:w="860" w:type="dxa"/>
          </w:tcPr>
          <w:p w14:paraId="39DCFAF5" w14:textId="77777777" w:rsidR="001A2DEB" w:rsidRPr="00FB093A" w:rsidRDefault="001A2DEB" w:rsidP="001A2DEB">
            <w:pPr>
              <w:rPr>
                <w:rFonts w:ascii="Times New Roman" w:hAnsi="Times New Roman" w:cs="Times New Roman"/>
                <w:sz w:val="24"/>
                <w:szCs w:val="24"/>
              </w:rPr>
            </w:pPr>
          </w:p>
        </w:tc>
      </w:tr>
    </w:tbl>
    <w:p w14:paraId="07F5A2DD" w14:textId="77777777" w:rsidR="008A3153" w:rsidRDefault="008A3153" w:rsidP="00CC67A3"/>
    <w:sectPr w:rsidR="008A3153" w:rsidSect="001A2DEB">
      <w:footerReference w:type="default" r:id="rId22"/>
      <w:pgSz w:w="11906" w:h="16838"/>
      <w:pgMar w:top="568" w:right="1701" w:bottom="568"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FFFEE" w14:textId="77777777" w:rsidR="00756EE5" w:rsidRDefault="00756EE5" w:rsidP="002378E6">
      <w:pPr>
        <w:spacing w:after="0" w:line="240" w:lineRule="auto"/>
      </w:pPr>
      <w:r>
        <w:separator/>
      </w:r>
    </w:p>
  </w:endnote>
  <w:endnote w:type="continuationSeparator" w:id="0">
    <w:p w14:paraId="2D8C90FE" w14:textId="77777777" w:rsidR="00756EE5" w:rsidRDefault="00756EE5" w:rsidP="00237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50341"/>
      <w:docPartObj>
        <w:docPartGallery w:val="Page Numbers (Bottom of Page)"/>
        <w:docPartUnique/>
      </w:docPartObj>
    </w:sdtPr>
    <w:sdtEndPr/>
    <w:sdtContent>
      <w:p w14:paraId="75A1AC72" w14:textId="77777777" w:rsidR="00CC67A3" w:rsidRDefault="00CC67A3">
        <w:pPr>
          <w:pStyle w:val="a5"/>
          <w:jc w:val="right"/>
        </w:pPr>
        <w:r>
          <w:fldChar w:fldCharType="begin"/>
        </w:r>
        <w:r>
          <w:instrText>PAGE   \* MERGEFORMAT</w:instrText>
        </w:r>
        <w:r>
          <w:fldChar w:fldCharType="separate"/>
        </w:r>
        <w:r w:rsidR="0072426E">
          <w:rPr>
            <w:noProof/>
          </w:rPr>
          <w:t>2</w:t>
        </w:r>
        <w:r>
          <w:fldChar w:fldCharType="end"/>
        </w:r>
      </w:p>
    </w:sdtContent>
  </w:sdt>
  <w:p w14:paraId="56618B19" w14:textId="77777777" w:rsidR="00CC67A3" w:rsidRDefault="00CC67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6C572" w14:textId="77777777" w:rsidR="00756EE5" w:rsidRDefault="00756EE5" w:rsidP="002378E6">
      <w:pPr>
        <w:spacing w:after="0" w:line="240" w:lineRule="auto"/>
      </w:pPr>
      <w:r>
        <w:separator/>
      </w:r>
    </w:p>
  </w:footnote>
  <w:footnote w:type="continuationSeparator" w:id="0">
    <w:p w14:paraId="1C10BB42" w14:textId="77777777" w:rsidR="00756EE5" w:rsidRDefault="00756EE5" w:rsidP="00237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131F"/>
    <w:multiLevelType w:val="multilevel"/>
    <w:tmpl w:val="67DA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D8387B"/>
    <w:multiLevelType w:val="hybridMultilevel"/>
    <w:tmpl w:val="6D4C7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92"/>
    <w:rsid w:val="00061E71"/>
    <w:rsid w:val="00075F47"/>
    <w:rsid w:val="00083842"/>
    <w:rsid w:val="000C6565"/>
    <w:rsid w:val="000E058A"/>
    <w:rsid w:val="001250EF"/>
    <w:rsid w:val="00135326"/>
    <w:rsid w:val="001A183B"/>
    <w:rsid w:val="001A2DEB"/>
    <w:rsid w:val="00223173"/>
    <w:rsid w:val="002378E6"/>
    <w:rsid w:val="00256280"/>
    <w:rsid w:val="002A2195"/>
    <w:rsid w:val="002B5744"/>
    <w:rsid w:val="00371119"/>
    <w:rsid w:val="003F53F5"/>
    <w:rsid w:val="004411BD"/>
    <w:rsid w:val="004473F6"/>
    <w:rsid w:val="00482506"/>
    <w:rsid w:val="00531BDA"/>
    <w:rsid w:val="005D3CEE"/>
    <w:rsid w:val="00625939"/>
    <w:rsid w:val="00625F34"/>
    <w:rsid w:val="00650D24"/>
    <w:rsid w:val="006F00E1"/>
    <w:rsid w:val="006F6A57"/>
    <w:rsid w:val="0071455B"/>
    <w:rsid w:val="0072426E"/>
    <w:rsid w:val="00743C72"/>
    <w:rsid w:val="007500C2"/>
    <w:rsid w:val="007546FF"/>
    <w:rsid w:val="00756EE5"/>
    <w:rsid w:val="00791BDA"/>
    <w:rsid w:val="007C01D7"/>
    <w:rsid w:val="007C2496"/>
    <w:rsid w:val="007C435C"/>
    <w:rsid w:val="007C77C8"/>
    <w:rsid w:val="007D60A3"/>
    <w:rsid w:val="00801618"/>
    <w:rsid w:val="008029CA"/>
    <w:rsid w:val="00803F1D"/>
    <w:rsid w:val="008A3153"/>
    <w:rsid w:val="008A3386"/>
    <w:rsid w:val="008E6A5C"/>
    <w:rsid w:val="009428AA"/>
    <w:rsid w:val="0098501F"/>
    <w:rsid w:val="009A4148"/>
    <w:rsid w:val="009D2EE3"/>
    <w:rsid w:val="00B409E7"/>
    <w:rsid w:val="00B45A48"/>
    <w:rsid w:val="00BC3EA5"/>
    <w:rsid w:val="00CC67A3"/>
    <w:rsid w:val="00D1282C"/>
    <w:rsid w:val="00D218F9"/>
    <w:rsid w:val="00D34385"/>
    <w:rsid w:val="00D54906"/>
    <w:rsid w:val="00DC44DB"/>
    <w:rsid w:val="00E14B17"/>
    <w:rsid w:val="00EA432F"/>
    <w:rsid w:val="00EA5692"/>
    <w:rsid w:val="00EE1B56"/>
    <w:rsid w:val="00F10BCB"/>
    <w:rsid w:val="00F17D16"/>
    <w:rsid w:val="00F25603"/>
    <w:rsid w:val="00F829EA"/>
    <w:rsid w:val="00FD1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F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1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8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78E6"/>
  </w:style>
  <w:style w:type="paragraph" w:styleId="a5">
    <w:name w:val="footer"/>
    <w:basedOn w:val="a"/>
    <w:link w:val="a6"/>
    <w:uiPriority w:val="99"/>
    <w:unhideWhenUsed/>
    <w:rsid w:val="002378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78E6"/>
  </w:style>
  <w:style w:type="paragraph" w:styleId="a7">
    <w:name w:val="Balloon Text"/>
    <w:basedOn w:val="a"/>
    <w:link w:val="a8"/>
    <w:uiPriority w:val="99"/>
    <w:semiHidden/>
    <w:unhideWhenUsed/>
    <w:rsid w:val="008A338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A3386"/>
    <w:rPr>
      <w:rFonts w:ascii="Segoe UI" w:hAnsi="Segoe UI" w:cs="Segoe UI"/>
      <w:sz w:val="18"/>
      <w:szCs w:val="18"/>
    </w:rPr>
  </w:style>
  <w:style w:type="table" w:styleId="a9">
    <w:name w:val="Table Grid"/>
    <w:basedOn w:val="a1"/>
    <w:uiPriority w:val="39"/>
    <w:rsid w:val="0075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500C2"/>
    <w:pPr>
      <w:ind w:left="720"/>
      <w:contextualSpacing/>
    </w:pPr>
  </w:style>
  <w:style w:type="character" w:styleId="ab">
    <w:name w:val="Hyperlink"/>
    <w:basedOn w:val="a0"/>
    <w:uiPriority w:val="99"/>
    <w:unhideWhenUsed/>
    <w:rsid w:val="0080161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1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8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78E6"/>
  </w:style>
  <w:style w:type="paragraph" w:styleId="a5">
    <w:name w:val="footer"/>
    <w:basedOn w:val="a"/>
    <w:link w:val="a6"/>
    <w:uiPriority w:val="99"/>
    <w:unhideWhenUsed/>
    <w:rsid w:val="002378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78E6"/>
  </w:style>
  <w:style w:type="paragraph" w:styleId="a7">
    <w:name w:val="Balloon Text"/>
    <w:basedOn w:val="a"/>
    <w:link w:val="a8"/>
    <w:uiPriority w:val="99"/>
    <w:semiHidden/>
    <w:unhideWhenUsed/>
    <w:rsid w:val="008A338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A3386"/>
    <w:rPr>
      <w:rFonts w:ascii="Segoe UI" w:hAnsi="Segoe UI" w:cs="Segoe UI"/>
      <w:sz w:val="18"/>
      <w:szCs w:val="18"/>
    </w:rPr>
  </w:style>
  <w:style w:type="table" w:styleId="a9">
    <w:name w:val="Table Grid"/>
    <w:basedOn w:val="a1"/>
    <w:uiPriority w:val="39"/>
    <w:rsid w:val="0075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500C2"/>
    <w:pPr>
      <w:ind w:left="720"/>
      <w:contextualSpacing/>
    </w:pPr>
  </w:style>
  <w:style w:type="character" w:styleId="ab">
    <w:name w:val="Hyperlink"/>
    <w:basedOn w:val="a0"/>
    <w:uiPriority w:val="99"/>
    <w:unhideWhenUsed/>
    <w:rsid w:val="008016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t.1sept.ru/" TargetMode="External"/><Relationship Id="rId18" Type="http://schemas.openxmlformats.org/officeDocument/2006/relationships/hyperlink" Target="http://www.feb-web.ru/" TargetMode="External"/><Relationship Id="rId3" Type="http://schemas.openxmlformats.org/officeDocument/2006/relationships/styles" Target="styles.xml"/><Relationship Id="rId21" Type="http://schemas.openxmlformats.org/officeDocument/2006/relationships/hyperlink" Target="https://ru.mapryal.org/" TargetMode="External"/><Relationship Id="rId7" Type="http://schemas.openxmlformats.org/officeDocument/2006/relationships/footnotes" Target="footnotes.xml"/><Relationship Id="rId12" Type="http://schemas.openxmlformats.org/officeDocument/2006/relationships/hyperlink" Target="https://magazines.gorky.media/" TargetMode="External"/><Relationship Id="rId17" Type="http://schemas.openxmlformats.org/officeDocument/2006/relationships/hyperlink" Target="https://ruscorpora.ru/" TargetMode="External"/><Relationship Id="rId2" Type="http://schemas.openxmlformats.org/officeDocument/2006/relationships/numbering" Target="numbering.xml"/><Relationship Id="rId16" Type="http://schemas.openxmlformats.org/officeDocument/2006/relationships/hyperlink" Target="https://ru.mapryal.org/" TargetMode="External"/><Relationship Id="rId20" Type="http://schemas.openxmlformats.org/officeDocument/2006/relationships/hyperlink" Target="https://lit.1sep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b-web.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ortal-slovo.ru/philology/" TargetMode="External"/><Relationship Id="rId23" Type="http://schemas.openxmlformats.org/officeDocument/2006/relationships/fontTable" Target="fontTable.xml"/><Relationship Id="rId10" Type="http://schemas.openxmlformats.org/officeDocument/2006/relationships/hyperlink" Target="https://ruscorpora.ru/" TargetMode="External"/><Relationship Id="rId19" Type="http://schemas.openxmlformats.org/officeDocument/2006/relationships/hyperlink" Target="http://www.feb-web.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uroki.net/docrus.ht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89554-1E57-458A-972E-440D72769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10256</Words>
  <Characters>58465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Admin</cp:lastModifiedBy>
  <cp:revision>13</cp:revision>
  <cp:lastPrinted>2022-10-21T15:25:00Z</cp:lastPrinted>
  <dcterms:created xsi:type="dcterms:W3CDTF">2022-10-06T09:43:00Z</dcterms:created>
  <dcterms:modified xsi:type="dcterms:W3CDTF">2023-01-16T03:01:00Z</dcterms:modified>
</cp:coreProperties>
</file>