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4F5" w:rsidRPr="00E804F5" w:rsidRDefault="00BB1E63" w:rsidP="00E804F5">
      <w:pPr>
        <w:tabs>
          <w:tab w:val="left" w:pos="567"/>
        </w:tabs>
        <w:jc w:val="both"/>
        <w:rPr>
          <w:rFonts w:ascii="Symbol" w:eastAsia="Symbol" w:hAnsi="Symbol" w:cs="Symbol"/>
          <w:lang w:val="ru-RU"/>
        </w:rPr>
      </w:pPr>
      <w:r w:rsidRPr="00BB1E63">
        <w:rPr>
          <w:rFonts w:ascii="Symbol" w:eastAsia="Symbol" w:hAnsi="Symbol" w:cs="Symbol"/>
          <w:noProof/>
          <w:lang w:val="ru-RU" w:eastAsia="ru-RU"/>
        </w:rPr>
        <w:drawing>
          <wp:inline distT="0" distB="0" distL="0" distR="0">
            <wp:extent cx="5940425" cy="878413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04F5" w:rsidRPr="00E804F5" w:rsidRDefault="00E804F5" w:rsidP="00E804F5">
      <w:pPr>
        <w:tabs>
          <w:tab w:val="left" w:pos="567"/>
        </w:tabs>
        <w:jc w:val="both"/>
        <w:rPr>
          <w:rFonts w:ascii="Symbol" w:eastAsia="Symbol" w:hAnsi="Symbol" w:cs="Symbol"/>
        </w:rPr>
      </w:pPr>
    </w:p>
    <w:p w:rsidR="00E804F5" w:rsidRPr="00E804F5" w:rsidRDefault="00E804F5" w:rsidP="00E804F5">
      <w:pPr>
        <w:jc w:val="center"/>
        <w:rPr>
          <w:sz w:val="24"/>
          <w:szCs w:val="24"/>
          <w:lang w:val="ru-RU"/>
        </w:rPr>
      </w:pPr>
      <w:r w:rsidRPr="00E804F5">
        <w:rPr>
          <w:sz w:val="24"/>
          <w:szCs w:val="24"/>
          <w:lang w:val="ru-RU"/>
        </w:rPr>
        <w:t>МОУ ИРМО «Вечерняя (сменная) общеобразовательная школа»</w:t>
      </w:r>
    </w:p>
    <w:p w:rsidR="00E804F5" w:rsidRPr="00E804F5" w:rsidRDefault="00E804F5" w:rsidP="00E804F5">
      <w:pPr>
        <w:rPr>
          <w:sz w:val="24"/>
          <w:szCs w:val="24"/>
          <w:lang w:val="ru-RU"/>
        </w:rPr>
      </w:pPr>
    </w:p>
    <w:tbl>
      <w:tblPr>
        <w:tblpPr w:leftFromText="180" w:rightFromText="180" w:bottomFromText="200" w:vertAnchor="text" w:horzAnchor="margin" w:tblpXSpec="center" w:tblpY="325"/>
        <w:tblW w:w="10206" w:type="dxa"/>
        <w:tblLook w:val="04A0" w:firstRow="1" w:lastRow="0" w:firstColumn="1" w:lastColumn="0" w:noHBand="0" w:noVBand="1"/>
      </w:tblPr>
      <w:tblGrid>
        <w:gridCol w:w="3652"/>
        <w:gridCol w:w="2727"/>
        <w:gridCol w:w="3827"/>
      </w:tblGrid>
      <w:tr w:rsidR="00E804F5" w:rsidRPr="002F58B6" w:rsidTr="007F2BA8">
        <w:trPr>
          <w:trHeight w:val="2268"/>
        </w:trPr>
        <w:tc>
          <w:tcPr>
            <w:tcW w:w="3652" w:type="dxa"/>
            <w:hideMark/>
          </w:tcPr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заседании МО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№1 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F58B6">
              <w:rPr>
                <w:rFonts w:ascii="Times New Roman" w:hAnsi="Times New Roman"/>
                <w:sz w:val="24"/>
                <w:szCs w:val="24"/>
                <w:u w:val="single"/>
              </w:rPr>
              <w:t>«27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2F58B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08 </w:t>
            </w: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МО                                       ___________________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Бочкарева Н. А.</w:t>
            </w:r>
          </w:p>
        </w:tc>
        <w:tc>
          <w:tcPr>
            <w:tcW w:w="2727" w:type="dxa"/>
          </w:tcPr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E804F5" w:rsidRDefault="002F58B6" w:rsidP="007F2BA8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«27</w:t>
            </w:r>
            <w:r w:rsidR="00E804F5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 </w:t>
            </w:r>
            <w:r w:rsidR="00E804F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08  </w:t>
            </w:r>
            <w:r w:rsidR="00E804F5">
              <w:rPr>
                <w:rFonts w:ascii="Times New Roman" w:hAnsi="Times New Roman"/>
                <w:sz w:val="24"/>
                <w:szCs w:val="24"/>
              </w:rPr>
              <w:t>2020  г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директора по УВР 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____________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Козлова Л.В. 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Утверждаю 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№     </w:t>
            </w:r>
            <w:r w:rsidR="002F58B6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-од - 20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F58B6">
              <w:rPr>
                <w:rFonts w:ascii="Times New Roman" w:hAnsi="Times New Roman"/>
                <w:sz w:val="24"/>
                <w:szCs w:val="24"/>
                <w:u w:val="single"/>
              </w:rPr>
              <w:t>« 01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  <w:r w:rsidR="002F58B6">
              <w:rPr>
                <w:rFonts w:ascii="Times New Roman" w:hAnsi="Times New Roman"/>
                <w:sz w:val="24"/>
                <w:szCs w:val="24"/>
              </w:rPr>
              <w:t xml:space="preserve">  09 </w:t>
            </w: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МОУ ИРМО «Вечерняя (см</w:t>
            </w:r>
            <w:r w:rsidR="002F58B6">
              <w:rPr>
                <w:rFonts w:ascii="Times New Roman" w:hAnsi="Times New Roman"/>
                <w:sz w:val="24"/>
                <w:szCs w:val="24"/>
              </w:rPr>
              <w:t>енная) ОШ</w:t>
            </w:r>
            <w:r>
              <w:rPr>
                <w:rFonts w:ascii="Times New Roman" w:hAnsi="Times New Roman"/>
                <w:sz w:val="24"/>
                <w:szCs w:val="24"/>
              </w:rPr>
              <w:t>».          ___________________________</w:t>
            </w:r>
          </w:p>
          <w:p w:rsidR="00E804F5" w:rsidRDefault="00E804F5" w:rsidP="007F2BA8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Дарбаидзе А. Б</w:t>
            </w:r>
          </w:p>
        </w:tc>
      </w:tr>
    </w:tbl>
    <w:p w:rsidR="00E804F5" w:rsidRPr="002F58B6" w:rsidRDefault="00E804F5" w:rsidP="00E804F5">
      <w:pPr>
        <w:rPr>
          <w:sz w:val="24"/>
          <w:szCs w:val="24"/>
          <w:lang w:val="ru-RU"/>
        </w:rPr>
      </w:pPr>
    </w:p>
    <w:p w:rsidR="00E804F5" w:rsidRPr="002F58B6" w:rsidRDefault="00E804F5" w:rsidP="00E804F5">
      <w:pPr>
        <w:jc w:val="center"/>
        <w:rPr>
          <w:sz w:val="24"/>
          <w:szCs w:val="24"/>
          <w:lang w:val="ru-RU"/>
        </w:rPr>
      </w:pPr>
    </w:p>
    <w:p w:rsidR="00E804F5" w:rsidRPr="002F58B6" w:rsidRDefault="00E804F5" w:rsidP="00E804F5">
      <w:pPr>
        <w:jc w:val="center"/>
        <w:rPr>
          <w:sz w:val="24"/>
          <w:szCs w:val="24"/>
          <w:lang w:val="ru-RU"/>
        </w:rPr>
      </w:pPr>
    </w:p>
    <w:p w:rsidR="00E804F5" w:rsidRPr="002F58B6" w:rsidRDefault="00E804F5" w:rsidP="00E804F5">
      <w:pPr>
        <w:jc w:val="center"/>
        <w:rPr>
          <w:sz w:val="24"/>
          <w:szCs w:val="24"/>
          <w:lang w:val="ru-RU"/>
        </w:rPr>
      </w:pPr>
    </w:p>
    <w:p w:rsidR="00E804F5" w:rsidRPr="002F58B6" w:rsidRDefault="00E804F5" w:rsidP="00E804F5">
      <w:pPr>
        <w:jc w:val="center"/>
        <w:rPr>
          <w:sz w:val="24"/>
          <w:szCs w:val="24"/>
          <w:lang w:val="ru-RU"/>
        </w:rPr>
      </w:pPr>
    </w:p>
    <w:p w:rsidR="00E804F5" w:rsidRPr="00E804F5" w:rsidRDefault="00E804F5" w:rsidP="00E804F5">
      <w:pPr>
        <w:jc w:val="center"/>
        <w:rPr>
          <w:sz w:val="24"/>
          <w:szCs w:val="24"/>
          <w:lang w:val="ru-RU"/>
        </w:rPr>
      </w:pPr>
      <w:r w:rsidRPr="00E804F5">
        <w:rPr>
          <w:sz w:val="24"/>
          <w:szCs w:val="24"/>
          <w:lang w:val="ru-RU"/>
        </w:rPr>
        <w:t>РАБОЧАЯ ПРОГРАММА</w:t>
      </w:r>
    </w:p>
    <w:p w:rsidR="00E804F5" w:rsidRPr="00E804F5" w:rsidRDefault="00E804F5" w:rsidP="00E804F5">
      <w:pPr>
        <w:jc w:val="center"/>
        <w:rPr>
          <w:sz w:val="24"/>
          <w:szCs w:val="24"/>
          <w:lang w:val="ru-RU"/>
        </w:rPr>
      </w:pPr>
      <w:r w:rsidRPr="00E804F5">
        <w:rPr>
          <w:sz w:val="24"/>
          <w:szCs w:val="24"/>
          <w:lang w:val="ru-RU"/>
        </w:rPr>
        <w:t xml:space="preserve"> по </w:t>
      </w:r>
      <w:r>
        <w:rPr>
          <w:sz w:val="24"/>
          <w:szCs w:val="24"/>
          <w:lang w:val="ru-RU"/>
        </w:rPr>
        <w:t>информатике</w:t>
      </w:r>
      <w:r w:rsidRPr="00E804F5">
        <w:rPr>
          <w:sz w:val="24"/>
          <w:szCs w:val="24"/>
          <w:lang w:val="ru-RU"/>
        </w:rPr>
        <w:t xml:space="preserve"> </w:t>
      </w:r>
    </w:p>
    <w:p w:rsidR="00E804F5" w:rsidRPr="00E804F5" w:rsidRDefault="00E804F5" w:rsidP="00E804F5">
      <w:pPr>
        <w:jc w:val="center"/>
        <w:rPr>
          <w:sz w:val="24"/>
          <w:szCs w:val="24"/>
          <w:lang w:val="ru-RU"/>
        </w:rPr>
      </w:pPr>
      <w:r w:rsidRPr="00E804F5">
        <w:rPr>
          <w:sz w:val="24"/>
          <w:szCs w:val="24"/>
          <w:lang w:val="ru-RU"/>
        </w:rPr>
        <w:t>для учащихся 10 б  класса</w:t>
      </w:r>
    </w:p>
    <w:p w:rsidR="00E804F5" w:rsidRPr="00E804F5" w:rsidRDefault="00E804F5" w:rsidP="00E804F5">
      <w:pPr>
        <w:jc w:val="center"/>
        <w:rPr>
          <w:sz w:val="24"/>
          <w:szCs w:val="24"/>
          <w:lang w:val="ru-RU"/>
        </w:rPr>
      </w:pPr>
      <w:r w:rsidRPr="00E804F5">
        <w:rPr>
          <w:sz w:val="24"/>
          <w:szCs w:val="24"/>
          <w:lang w:val="ru-RU"/>
        </w:rPr>
        <w:t>(форма обучения: очно-заочная)</w:t>
      </w:r>
    </w:p>
    <w:p w:rsidR="00E804F5" w:rsidRPr="00E804F5" w:rsidRDefault="00E804F5" w:rsidP="00E804F5">
      <w:pPr>
        <w:jc w:val="center"/>
        <w:rPr>
          <w:sz w:val="24"/>
          <w:szCs w:val="24"/>
          <w:lang w:val="ru-RU"/>
        </w:rPr>
      </w:pPr>
      <w:r w:rsidRPr="00E804F5">
        <w:rPr>
          <w:sz w:val="24"/>
          <w:szCs w:val="24"/>
          <w:lang w:val="ru-RU"/>
        </w:rPr>
        <w:t>Универсальный профиль</w:t>
      </w:r>
    </w:p>
    <w:p w:rsidR="00E804F5" w:rsidRPr="00E804F5" w:rsidRDefault="00E804F5" w:rsidP="00E804F5">
      <w:pPr>
        <w:rPr>
          <w:sz w:val="24"/>
          <w:szCs w:val="24"/>
          <w:lang w:val="ru-RU"/>
        </w:rPr>
      </w:pPr>
    </w:p>
    <w:p w:rsidR="00E804F5" w:rsidRP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Pr="00E804F5" w:rsidRDefault="00E804F5" w:rsidP="00E804F5">
      <w:pPr>
        <w:jc w:val="right"/>
        <w:rPr>
          <w:sz w:val="24"/>
          <w:szCs w:val="24"/>
          <w:lang w:val="ru-RU"/>
        </w:rPr>
      </w:pPr>
      <w:r w:rsidRPr="00E804F5">
        <w:rPr>
          <w:sz w:val="24"/>
          <w:szCs w:val="24"/>
          <w:lang w:val="ru-RU"/>
        </w:rPr>
        <w:t xml:space="preserve">Разработал(а): </w:t>
      </w:r>
    </w:p>
    <w:p w:rsidR="00E804F5" w:rsidRPr="00E804F5" w:rsidRDefault="00E804F5" w:rsidP="00E804F5">
      <w:pPr>
        <w:jc w:val="right"/>
        <w:rPr>
          <w:sz w:val="24"/>
          <w:szCs w:val="24"/>
          <w:u w:val="single"/>
          <w:lang w:val="ru-RU"/>
        </w:rPr>
      </w:pPr>
      <w:r w:rsidRPr="00E804F5">
        <w:rPr>
          <w:sz w:val="24"/>
          <w:szCs w:val="24"/>
          <w:lang w:val="ru-RU"/>
        </w:rPr>
        <w:t xml:space="preserve">ФИО </w:t>
      </w:r>
      <w:r w:rsidRPr="00E804F5">
        <w:rPr>
          <w:sz w:val="24"/>
          <w:szCs w:val="24"/>
          <w:u w:val="single"/>
          <w:lang w:val="ru-RU"/>
        </w:rPr>
        <w:t>Агафонова В. П.</w:t>
      </w:r>
    </w:p>
    <w:p w:rsidR="00E804F5" w:rsidRPr="00E804F5" w:rsidRDefault="00E804F5" w:rsidP="00E804F5">
      <w:pPr>
        <w:jc w:val="right"/>
        <w:rPr>
          <w:sz w:val="24"/>
          <w:szCs w:val="24"/>
          <w:lang w:val="ru-RU"/>
        </w:rPr>
      </w:pPr>
      <w:r w:rsidRPr="00E804F5">
        <w:rPr>
          <w:sz w:val="24"/>
          <w:szCs w:val="24"/>
          <w:lang w:val="ru-RU"/>
        </w:rPr>
        <w:t xml:space="preserve">учитель </w:t>
      </w:r>
      <w:r w:rsidRPr="00E804F5">
        <w:rPr>
          <w:sz w:val="24"/>
          <w:szCs w:val="24"/>
          <w:u w:val="single"/>
          <w:lang w:val="ru-RU"/>
        </w:rPr>
        <w:t>физики</w:t>
      </w:r>
    </w:p>
    <w:p w:rsidR="00E804F5" w:rsidRPr="00E804F5" w:rsidRDefault="00E804F5" w:rsidP="00E804F5">
      <w:pPr>
        <w:jc w:val="right"/>
        <w:rPr>
          <w:sz w:val="24"/>
          <w:szCs w:val="24"/>
          <w:u w:val="single"/>
          <w:lang w:val="ru-RU"/>
        </w:rPr>
      </w:pPr>
      <w:r w:rsidRPr="00E804F5">
        <w:rPr>
          <w:sz w:val="24"/>
          <w:szCs w:val="24"/>
          <w:u w:val="single"/>
          <w:lang w:val="ru-RU"/>
        </w:rPr>
        <w:t>высшей квалификационной категории</w:t>
      </w:r>
    </w:p>
    <w:p w:rsidR="00E804F5" w:rsidRP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P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Pr="00E804F5" w:rsidRDefault="00E804F5" w:rsidP="00E804F5">
      <w:pPr>
        <w:jc w:val="right"/>
        <w:rPr>
          <w:sz w:val="24"/>
          <w:szCs w:val="24"/>
          <w:lang w:val="ru-RU"/>
        </w:rPr>
      </w:pPr>
    </w:p>
    <w:p w:rsidR="00E804F5" w:rsidRDefault="002F58B6" w:rsidP="00E804F5">
      <w:p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2020</w:t>
      </w:r>
      <w:r w:rsidR="00E804F5" w:rsidRPr="00E804F5">
        <w:rPr>
          <w:sz w:val="24"/>
          <w:szCs w:val="24"/>
          <w:lang w:val="ru-RU"/>
        </w:rPr>
        <w:t xml:space="preserve"> г.</w:t>
      </w:r>
    </w:p>
    <w:p w:rsidR="00E804F5" w:rsidRDefault="00E804F5" w:rsidP="00E804F5">
      <w:pPr>
        <w:jc w:val="center"/>
        <w:rPr>
          <w:sz w:val="24"/>
          <w:szCs w:val="24"/>
          <w:lang w:val="ru-RU"/>
        </w:rPr>
      </w:pPr>
    </w:p>
    <w:p w:rsidR="00E804F5" w:rsidRDefault="00E804F5" w:rsidP="00E804F5">
      <w:pPr>
        <w:jc w:val="center"/>
        <w:rPr>
          <w:sz w:val="24"/>
          <w:szCs w:val="24"/>
          <w:lang w:val="ru-RU"/>
        </w:rPr>
      </w:pPr>
    </w:p>
    <w:p w:rsidR="00E804F5" w:rsidRDefault="00E804F5" w:rsidP="00E804F5">
      <w:pPr>
        <w:jc w:val="center"/>
        <w:rPr>
          <w:sz w:val="24"/>
          <w:szCs w:val="24"/>
          <w:lang w:val="ru-RU"/>
        </w:rPr>
      </w:pPr>
    </w:p>
    <w:p w:rsidR="00E804F5" w:rsidRDefault="00E804F5" w:rsidP="00E804F5">
      <w:pPr>
        <w:rPr>
          <w:sz w:val="24"/>
          <w:szCs w:val="24"/>
          <w:lang w:val="ru-RU"/>
        </w:rPr>
      </w:pPr>
    </w:p>
    <w:p w:rsidR="00E804F5" w:rsidRDefault="00E804F5" w:rsidP="00E804F5">
      <w:pPr>
        <w:jc w:val="center"/>
        <w:rPr>
          <w:sz w:val="24"/>
          <w:szCs w:val="24"/>
          <w:lang w:val="ru-RU"/>
        </w:rPr>
      </w:pPr>
    </w:p>
    <w:p w:rsidR="00E804F5" w:rsidRDefault="00E804F5" w:rsidP="00E804F5">
      <w:pPr>
        <w:jc w:val="center"/>
        <w:rPr>
          <w:sz w:val="24"/>
          <w:szCs w:val="24"/>
          <w:lang w:val="ru-RU"/>
        </w:rPr>
      </w:pPr>
    </w:p>
    <w:p w:rsidR="002F58B6" w:rsidRDefault="002F58B6" w:rsidP="00FE5093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FE5093" w:rsidRPr="00FE5093" w:rsidRDefault="00FE5093" w:rsidP="00FE5093">
      <w:pPr>
        <w:spacing w:line="276" w:lineRule="auto"/>
        <w:jc w:val="both"/>
        <w:rPr>
          <w:b/>
          <w:sz w:val="24"/>
          <w:szCs w:val="24"/>
          <w:lang w:val="ru-RU"/>
        </w:rPr>
      </w:pPr>
      <w:r w:rsidRPr="00FE5093">
        <w:rPr>
          <w:b/>
          <w:sz w:val="24"/>
          <w:szCs w:val="24"/>
          <w:lang w:val="ru-RU"/>
        </w:rPr>
        <w:t>1.</w:t>
      </w:r>
      <w:r w:rsidRPr="00FE5093">
        <w:rPr>
          <w:b/>
          <w:sz w:val="24"/>
          <w:szCs w:val="24"/>
          <w:lang w:val="ru-RU"/>
        </w:rPr>
        <w:tab/>
        <w:t xml:space="preserve">Планируемые предметные результаты освоения предмета информатика </w:t>
      </w:r>
    </w:p>
    <w:p w:rsidR="00FE5093" w:rsidRPr="00FE5093" w:rsidRDefault="00FE5093" w:rsidP="00FE5093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lastRenderedPageBreak/>
        <w:t>Требования определяют основные предметные умен</w:t>
      </w:r>
      <w:r>
        <w:rPr>
          <w:rFonts w:ascii="Times New Roman" w:hAnsi="Times New Roman" w:cs="Times New Roman"/>
          <w:sz w:val="24"/>
          <w:szCs w:val="24"/>
        </w:rPr>
        <w:t>ия, которые должны быть в доста</w:t>
      </w:r>
      <w:r w:rsidRPr="00FE5093">
        <w:rPr>
          <w:rFonts w:ascii="Times New Roman" w:hAnsi="Times New Roman" w:cs="Times New Roman"/>
          <w:sz w:val="24"/>
          <w:szCs w:val="24"/>
        </w:rPr>
        <w:t xml:space="preserve">точной мере сформированы у школьников, освоивших курс информатики и ИКТ за 10 класс по данной предметной программе, в соответствии с государственными образовательными стандартами. 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кодировать и декодировать информацию, применять технические системы кодирования информации;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применять алфавитный подход к измерению информа</w:t>
      </w:r>
      <w:r>
        <w:rPr>
          <w:rFonts w:ascii="Times New Roman" w:hAnsi="Times New Roman" w:cs="Times New Roman"/>
          <w:sz w:val="24"/>
          <w:szCs w:val="24"/>
        </w:rPr>
        <w:t>ции и связывать между собой еди</w:t>
      </w:r>
      <w:r w:rsidRPr="00FE5093">
        <w:rPr>
          <w:rFonts w:ascii="Times New Roman" w:hAnsi="Times New Roman" w:cs="Times New Roman"/>
          <w:sz w:val="24"/>
          <w:szCs w:val="24"/>
        </w:rPr>
        <w:t>ницы измерения информации: бит, байт, Кб, Мб, Гб;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представлять данные в памяти компьютера: целые числа, диапазоны</w:t>
      </w:r>
      <w:r>
        <w:rPr>
          <w:rFonts w:ascii="Times New Roman" w:hAnsi="Times New Roman" w:cs="Times New Roman"/>
          <w:sz w:val="24"/>
          <w:szCs w:val="24"/>
        </w:rPr>
        <w:t xml:space="preserve"> целых чисел без знака и со зна</w:t>
      </w:r>
      <w:r w:rsidRPr="00FE5093">
        <w:rPr>
          <w:rFonts w:ascii="Times New Roman" w:hAnsi="Times New Roman" w:cs="Times New Roman"/>
          <w:sz w:val="24"/>
          <w:szCs w:val="24"/>
        </w:rPr>
        <w:t>ком, вещественные числа;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способам кодирования текста в компьютере, представле</w:t>
      </w:r>
      <w:r>
        <w:rPr>
          <w:rFonts w:ascii="Times New Roman" w:hAnsi="Times New Roman" w:cs="Times New Roman"/>
          <w:sz w:val="24"/>
          <w:szCs w:val="24"/>
        </w:rPr>
        <w:t>ния изображения, различать раст</w:t>
      </w:r>
      <w:r w:rsidRPr="00FE5093">
        <w:rPr>
          <w:rFonts w:ascii="Times New Roman" w:hAnsi="Times New Roman" w:cs="Times New Roman"/>
          <w:sz w:val="24"/>
          <w:szCs w:val="24"/>
        </w:rPr>
        <w:t>ровую и векторную графику, способам дискретного (цифрового) представления звука.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определять типы носителей информации и их основные характеристики;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различать способы передачи информации, определять скорость передачи и пропускную способность каналов связи;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применять алгоритмы обработки информации, определят</w:t>
      </w:r>
      <w:r>
        <w:rPr>
          <w:rFonts w:ascii="Times New Roman" w:hAnsi="Times New Roman" w:cs="Times New Roman"/>
          <w:sz w:val="24"/>
          <w:szCs w:val="24"/>
        </w:rPr>
        <w:t>ь свойства автоматической обра</w:t>
      </w:r>
      <w:r w:rsidRPr="00FE5093">
        <w:rPr>
          <w:rFonts w:ascii="Times New Roman" w:hAnsi="Times New Roman" w:cs="Times New Roman"/>
          <w:sz w:val="24"/>
          <w:szCs w:val="24"/>
        </w:rPr>
        <w:t>ботки информации;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принципам построения архитектуры компьютера;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применять алгоритмы при решении задач на компьютере и систему команд исполнителей алгоритмов;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классифицировать структуру алгоритмов и применять их при программировании;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программировать на языке Паскаль;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правилам записи и вычисления логических выражений, условных алгоритмов, циклов и вспомогательных алгоритмов на языке Паскаль;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 xml:space="preserve">правилам описания массивов, вводу и выводу значений массивов, их программной </w:t>
      </w:r>
      <w:r>
        <w:rPr>
          <w:rFonts w:ascii="Times New Roman" w:hAnsi="Times New Roman" w:cs="Times New Roman"/>
          <w:sz w:val="24"/>
          <w:szCs w:val="24"/>
        </w:rPr>
        <w:t>обра</w:t>
      </w:r>
      <w:r w:rsidRPr="00FE5093">
        <w:rPr>
          <w:rFonts w:ascii="Times New Roman" w:hAnsi="Times New Roman" w:cs="Times New Roman"/>
          <w:sz w:val="24"/>
          <w:szCs w:val="24"/>
        </w:rPr>
        <w:t>ботке на языке Паскаль;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правилам описания символьных величин и символьных строк на языке Паскаль;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 xml:space="preserve">применять основные функции и процедуры Паскаля </w:t>
      </w:r>
      <w:r>
        <w:rPr>
          <w:rFonts w:ascii="Times New Roman" w:hAnsi="Times New Roman" w:cs="Times New Roman"/>
          <w:sz w:val="24"/>
          <w:szCs w:val="24"/>
        </w:rPr>
        <w:t>для работы с символьной информа</w:t>
      </w:r>
      <w:r w:rsidRPr="00FE5093">
        <w:rPr>
          <w:rFonts w:ascii="Times New Roman" w:hAnsi="Times New Roman" w:cs="Times New Roman"/>
          <w:sz w:val="24"/>
          <w:szCs w:val="24"/>
        </w:rPr>
        <w:t>цией.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Учащиеся получат возможность научиться: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 xml:space="preserve">решать задачи на измерение информации, заключенной в тексте, с алфавитной </w:t>
      </w:r>
      <w:r>
        <w:rPr>
          <w:rFonts w:ascii="Times New Roman" w:hAnsi="Times New Roman" w:cs="Times New Roman"/>
          <w:sz w:val="24"/>
          <w:szCs w:val="24"/>
        </w:rPr>
        <w:t>точки зрения (в приближении рав</w:t>
      </w:r>
      <w:r w:rsidRPr="00FE5093">
        <w:rPr>
          <w:rFonts w:ascii="Times New Roman" w:hAnsi="Times New Roman" w:cs="Times New Roman"/>
          <w:sz w:val="24"/>
          <w:szCs w:val="24"/>
        </w:rPr>
        <w:t>ной вероятности появления символов в тексте);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решать несложные зад</w:t>
      </w:r>
      <w:r>
        <w:rPr>
          <w:rFonts w:ascii="Times New Roman" w:hAnsi="Times New Roman" w:cs="Times New Roman"/>
          <w:sz w:val="24"/>
          <w:szCs w:val="24"/>
        </w:rPr>
        <w:t>ачи на измерение информации, заключенной в сообщении, используя содержательный под</w:t>
      </w:r>
      <w:r w:rsidRPr="00FE5093">
        <w:rPr>
          <w:rFonts w:ascii="Times New Roman" w:hAnsi="Times New Roman" w:cs="Times New Roman"/>
          <w:sz w:val="24"/>
          <w:szCs w:val="24"/>
        </w:rPr>
        <w:t>ход (в равновероятном приближении);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выполнять пересчет количества информации в разные единицы.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получать внутреннее представление целых чисел в памяти компьютера;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определять по внутреннему коду значение числа.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вычислять размер цветовой палитры по значению битовой глубины цвета;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вычислять объем цифр</w:t>
      </w:r>
      <w:r>
        <w:rPr>
          <w:rFonts w:ascii="Times New Roman" w:hAnsi="Times New Roman" w:cs="Times New Roman"/>
          <w:sz w:val="24"/>
          <w:szCs w:val="24"/>
        </w:rPr>
        <w:t>овой звукозаписи по частоте дис</w:t>
      </w:r>
      <w:r w:rsidRPr="00FE5093">
        <w:rPr>
          <w:rFonts w:ascii="Times New Roman" w:hAnsi="Times New Roman" w:cs="Times New Roman"/>
          <w:sz w:val="24"/>
          <w:szCs w:val="24"/>
        </w:rPr>
        <w:t>кретизации, глубине кодирования и времени записи;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сопоставлять различны</w:t>
      </w:r>
      <w:r>
        <w:rPr>
          <w:rFonts w:ascii="Times New Roman" w:hAnsi="Times New Roman" w:cs="Times New Roman"/>
          <w:sz w:val="24"/>
          <w:szCs w:val="24"/>
        </w:rPr>
        <w:t>е цифровые носители по их техни</w:t>
      </w:r>
      <w:r w:rsidRPr="00FE5093">
        <w:rPr>
          <w:rFonts w:ascii="Times New Roman" w:hAnsi="Times New Roman" w:cs="Times New Roman"/>
          <w:sz w:val="24"/>
          <w:szCs w:val="24"/>
        </w:rPr>
        <w:t>ческим свойствам;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рассчитывать объем и</w:t>
      </w:r>
      <w:r>
        <w:rPr>
          <w:rFonts w:ascii="Times New Roman" w:hAnsi="Times New Roman" w:cs="Times New Roman"/>
          <w:sz w:val="24"/>
          <w:szCs w:val="24"/>
        </w:rPr>
        <w:t>нформации, передаваемой по кана</w:t>
      </w:r>
      <w:r w:rsidRPr="00FE5093">
        <w:rPr>
          <w:rFonts w:ascii="Times New Roman" w:hAnsi="Times New Roman" w:cs="Times New Roman"/>
          <w:sz w:val="24"/>
          <w:szCs w:val="24"/>
        </w:rPr>
        <w:t>лам связи, пр</w:t>
      </w:r>
      <w:r>
        <w:rPr>
          <w:rFonts w:ascii="Times New Roman" w:hAnsi="Times New Roman" w:cs="Times New Roman"/>
          <w:sz w:val="24"/>
          <w:szCs w:val="24"/>
        </w:rPr>
        <w:t>и известной скорости передачи;</w:t>
      </w:r>
      <w:r w:rsidRPr="00FE5093">
        <w:rPr>
          <w:rFonts w:ascii="Times New Roman" w:hAnsi="Times New Roman" w:cs="Times New Roman"/>
          <w:sz w:val="24"/>
          <w:szCs w:val="24"/>
        </w:rPr>
        <w:tab/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по описанию системы команд учебного исполнителя со¬ставлять алгоритмы управления его работой;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составлять алгоритмы решения несложных задач для управления машиной Поста.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описывать алгоритмы на языке блок-схем и на учебном ал¬горитмическом языке;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 xml:space="preserve">выполнять трассировку </w:t>
      </w:r>
      <w:r>
        <w:rPr>
          <w:rFonts w:ascii="Times New Roman" w:hAnsi="Times New Roman" w:cs="Times New Roman"/>
          <w:sz w:val="24"/>
          <w:szCs w:val="24"/>
        </w:rPr>
        <w:t>алгоритма с использованием трас</w:t>
      </w:r>
      <w:r w:rsidRPr="00FE5093">
        <w:rPr>
          <w:rFonts w:ascii="Times New Roman" w:hAnsi="Times New Roman" w:cs="Times New Roman"/>
          <w:sz w:val="24"/>
          <w:szCs w:val="24"/>
        </w:rPr>
        <w:t>сировочных таблиц;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составлять програм</w:t>
      </w:r>
      <w:r>
        <w:rPr>
          <w:rFonts w:ascii="Times New Roman" w:hAnsi="Times New Roman" w:cs="Times New Roman"/>
          <w:sz w:val="24"/>
          <w:szCs w:val="24"/>
        </w:rPr>
        <w:t>мы линейных вычислительных алго</w:t>
      </w:r>
      <w:r w:rsidRPr="00FE5093">
        <w:rPr>
          <w:rFonts w:ascii="Times New Roman" w:hAnsi="Times New Roman" w:cs="Times New Roman"/>
          <w:sz w:val="24"/>
          <w:szCs w:val="24"/>
        </w:rPr>
        <w:t>ритмов на Паскале.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программировать ветвящиеся алг</w:t>
      </w:r>
      <w:r>
        <w:rPr>
          <w:rFonts w:ascii="Times New Roman" w:hAnsi="Times New Roman" w:cs="Times New Roman"/>
          <w:sz w:val="24"/>
          <w:szCs w:val="24"/>
        </w:rPr>
        <w:t>оритмы с использованием условного оператора и опера</w:t>
      </w:r>
      <w:r w:rsidRPr="00FE5093">
        <w:rPr>
          <w:rFonts w:ascii="Times New Roman" w:hAnsi="Times New Roman" w:cs="Times New Roman"/>
          <w:sz w:val="24"/>
          <w:szCs w:val="24"/>
        </w:rPr>
        <w:t>тора ветвления;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программировать на Паскале циклические алгоритмы с предусловием, с постусловием, с параметром; программировать итерационные циклы; программировать вложенные циклы;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выделять подзадачи и</w:t>
      </w:r>
      <w:r>
        <w:rPr>
          <w:rFonts w:ascii="Times New Roman" w:hAnsi="Times New Roman" w:cs="Times New Roman"/>
          <w:sz w:val="24"/>
          <w:szCs w:val="24"/>
        </w:rPr>
        <w:t xml:space="preserve"> описывать вспомогательные алго</w:t>
      </w:r>
      <w:r w:rsidRPr="00FE5093">
        <w:rPr>
          <w:rFonts w:ascii="Times New Roman" w:hAnsi="Times New Roman" w:cs="Times New Roman"/>
          <w:sz w:val="24"/>
          <w:szCs w:val="24"/>
        </w:rPr>
        <w:t>ритмы, описывать функции и процедуры на Паскале, записывать в програ</w:t>
      </w:r>
      <w:r>
        <w:rPr>
          <w:rFonts w:ascii="Times New Roman" w:hAnsi="Times New Roman" w:cs="Times New Roman"/>
          <w:sz w:val="24"/>
          <w:szCs w:val="24"/>
        </w:rPr>
        <w:t>ммах обращения к функциям и про</w:t>
      </w:r>
      <w:r w:rsidRPr="00FE5093">
        <w:rPr>
          <w:rFonts w:ascii="Times New Roman" w:hAnsi="Times New Roman" w:cs="Times New Roman"/>
          <w:sz w:val="24"/>
          <w:szCs w:val="24"/>
        </w:rPr>
        <w:t>цедурам;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составлять типовые п</w:t>
      </w:r>
      <w:r>
        <w:rPr>
          <w:rFonts w:ascii="Times New Roman" w:hAnsi="Times New Roman" w:cs="Times New Roman"/>
          <w:sz w:val="24"/>
          <w:szCs w:val="24"/>
        </w:rPr>
        <w:t>рограммы обработки массивов, та</w:t>
      </w:r>
      <w:r w:rsidRPr="00FE5093">
        <w:rPr>
          <w:rFonts w:ascii="Times New Roman" w:hAnsi="Times New Roman" w:cs="Times New Roman"/>
          <w:sz w:val="24"/>
          <w:szCs w:val="24"/>
        </w:rPr>
        <w:t>кие как заполнение массива, поиск и подсчет элементов, нахождение максимального и минимального значений, сортировка массива и др;</w:t>
      </w:r>
    </w:p>
    <w:p w:rsidR="00FE5093" w:rsidRPr="00FE5093" w:rsidRDefault="00FE5093" w:rsidP="00FE5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5093">
        <w:rPr>
          <w:rFonts w:ascii="Times New Roman" w:hAnsi="Times New Roman" w:cs="Times New Roman"/>
          <w:sz w:val="24"/>
          <w:szCs w:val="24"/>
        </w:rPr>
        <w:t>–</w:t>
      </w:r>
      <w:r w:rsidRPr="00FE5093">
        <w:rPr>
          <w:rFonts w:ascii="Times New Roman" w:hAnsi="Times New Roman" w:cs="Times New Roman"/>
          <w:sz w:val="24"/>
          <w:szCs w:val="24"/>
        </w:rPr>
        <w:tab/>
        <w:t>решать типовые задачи на обработку символьных величин и строк символов.</w:t>
      </w:r>
    </w:p>
    <w:p w:rsidR="00152883" w:rsidRDefault="00FE5093" w:rsidP="00FE5093">
      <w:pPr>
        <w:spacing w:line="276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2. </w:t>
      </w:r>
      <w:r w:rsidR="00152883">
        <w:rPr>
          <w:b/>
          <w:sz w:val="24"/>
          <w:szCs w:val="24"/>
          <w:lang w:val="ru-RU"/>
        </w:rPr>
        <w:t>Содержание учебного предмета</w:t>
      </w:r>
    </w:p>
    <w:p w:rsidR="00152883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152883">
        <w:rPr>
          <w:b/>
          <w:sz w:val="24"/>
          <w:szCs w:val="24"/>
          <w:lang w:val="ru-RU"/>
        </w:rPr>
        <w:t>Информация как наука  6 часов</w:t>
      </w:r>
      <w:r w:rsidRPr="00152883">
        <w:rPr>
          <w:sz w:val="24"/>
          <w:szCs w:val="24"/>
          <w:lang w:val="ru-RU"/>
        </w:rPr>
        <w:t xml:space="preserve"> </w:t>
      </w:r>
    </w:p>
    <w:p w:rsidR="00FE5093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152883">
        <w:rPr>
          <w:sz w:val="24"/>
          <w:szCs w:val="24"/>
          <w:lang w:val="ru-RU"/>
        </w:rPr>
        <w:t xml:space="preserve">Информация. Информационные процессы. Язык как средство сохранения и передачи информации. Универсальность двоичного кодирования. Информационное моделирование. Системный подход в моделировании. Алгоритмы и их свойства. </w:t>
      </w:r>
    </w:p>
    <w:p w:rsidR="00152883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Лабораторная работа №1 Обработка числовой информации с помощью электронной таблицы.</w:t>
      </w:r>
    </w:p>
    <w:p w:rsidR="00152883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Лабораторная работа №2 Обработка текстовой и графической информации.</w:t>
      </w:r>
    </w:p>
    <w:p w:rsidR="00152883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Лабораторная работа № 3 Программирование основных алгоритмических конструкций.</w:t>
      </w:r>
    </w:p>
    <w:p w:rsidR="00152883" w:rsidRDefault="00152883" w:rsidP="00FE509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883">
        <w:rPr>
          <w:rFonts w:ascii="Times New Roman" w:hAnsi="Times New Roman" w:cs="Times New Roman"/>
          <w:b/>
          <w:sz w:val="24"/>
          <w:szCs w:val="24"/>
        </w:rPr>
        <w:t>Информационная деятельность человека и использование в ней компьютерных технологий 5 часов</w:t>
      </w:r>
      <w:r w:rsidRPr="001528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883" w:rsidRPr="00152883" w:rsidRDefault="00152883" w:rsidP="00FE509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883">
        <w:rPr>
          <w:rFonts w:ascii="Times New Roman" w:hAnsi="Times New Roman" w:cs="Times New Roman"/>
          <w:sz w:val="24"/>
          <w:szCs w:val="24"/>
        </w:rPr>
        <w:t>Информационные задачи и их решения. Применение компьютера для решения простейших информационных задач.</w:t>
      </w:r>
      <w:r w:rsidRPr="00152883">
        <w:rPr>
          <w:rFonts w:ascii="Times New Roman" w:hAnsi="Times New Roman" w:cs="Times New Roman"/>
        </w:rPr>
        <w:t xml:space="preserve"> </w:t>
      </w:r>
      <w:r w:rsidRPr="00152883">
        <w:rPr>
          <w:rFonts w:ascii="Times New Roman" w:hAnsi="Times New Roman" w:cs="Times New Roman"/>
          <w:sz w:val="24"/>
          <w:szCs w:val="24"/>
        </w:rPr>
        <w:t>От переменной к массиву. Решение уравнений методом половинного деления. Измерение количество информации.</w:t>
      </w:r>
    </w:p>
    <w:p w:rsidR="00152883" w:rsidRDefault="00152883" w:rsidP="00FE5093">
      <w:pPr>
        <w:spacing w:line="276" w:lineRule="auto"/>
        <w:jc w:val="both"/>
        <w:rPr>
          <w:lang w:val="ru-RU"/>
        </w:rPr>
      </w:pPr>
      <w:r w:rsidRPr="00152883">
        <w:rPr>
          <w:sz w:val="24"/>
          <w:szCs w:val="24"/>
          <w:lang w:val="ru-RU"/>
        </w:rPr>
        <w:t>Лабораторная задача №4 Фактографическая модель «Класс»</w:t>
      </w:r>
      <w:r w:rsidRPr="00152883">
        <w:rPr>
          <w:lang w:val="ru-RU"/>
        </w:rPr>
        <w:t xml:space="preserve"> </w:t>
      </w:r>
    </w:p>
    <w:p w:rsidR="00152883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152883">
        <w:rPr>
          <w:sz w:val="24"/>
          <w:szCs w:val="24"/>
          <w:lang w:val="ru-RU"/>
        </w:rPr>
        <w:t xml:space="preserve">Лабораторная работа №5  Программы для обработки массивов. </w:t>
      </w:r>
    </w:p>
    <w:p w:rsidR="00152883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152883">
        <w:rPr>
          <w:sz w:val="24"/>
          <w:szCs w:val="24"/>
          <w:lang w:val="ru-RU"/>
        </w:rPr>
        <w:t>Лабораторная работа №6  Решение уравнений.</w:t>
      </w:r>
    </w:p>
    <w:p w:rsidR="006A676D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152883">
        <w:rPr>
          <w:b/>
          <w:sz w:val="24"/>
          <w:szCs w:val="24"/>
          <w:lang w:val="ru-RU"/>
        </w:rPr>
        <w:t>Моделирование проц</w:t>
      </w:r>
      <w:r w:rsidR="00317FE2">
        <w:rPr>
          <w:b/>
          <w:sz w:val="24"/>
          <w:szCs w:val="24"/>
          <w:lang w:val="ru-RU"/>
        </w:rPr>
        <w:t>ессов живой и неживой природы  5</w:t>
      </w:r>
      <w:r w:rsidRPr="00152883">
        <w:rPr>
          <w:b/>
          <w:sz w:val="24"/>
          <w:szCs w:val="24"/>
          <w:lang w:val="ru-RU"/>
        </w:rPr>
        <w:t xml:space="preserve"> часов</w:t>
      </w:r>
      <w:r w:rsidRPr="00152883">
        <w:rPr>
          <w:sz w:val="24"/>
          <w:szCs w:val="24"/>
          <w:lang w:val="ru-RU"/>
        </w:rPr>
        <w:t xml:space="preserve"> </w:t>
      </w:r>
    </w:p>
    <w:p w:rsidR="006A676D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152883">
        <w:rPr>
          <w:sz w:val="24"/>
          <w:szCs w:val="24"/>
          <w:lang w:val="ru-RU"/>
        </w:rPr>
        <w:t xml:space="preserve">Моделирование процессов в биологии. Границы адекватности модели. Моделирование эпидемии гриппа. Вероятностные модели. Датчики случайных чисел и псевдослучайные последовательности. Моделирование случайных процессов. </w:t>
      </w:r>
    </w:p>
    <w:p w:rsidR="006A676D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152883">
        <w:rPr>
          <w:sz w:val="24"/>
          <w:szCs w:val="24"/>
          <w:lang w:val="ru-RU"/>
        </w:rPr>
        <w:t xml:space="preserve">Лабораторная работа № 7 Поиск границ адекватности модели. </w:t>
      </w:r>
    </w:p>
    <w:p w:rsidR="006A676D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152883">
        <w:rPr>
          <w:sz w:val="24"/>
          <w:szCs w:val="24"/>
          <w:lang w:val="ru-RU"/>
        </w:rPr>
        <w:t xml:space="preserve">Лабораторная работа № 8 Компьютерная модель эпидемии гриппа. </w:t>
      </w:r>
    </w:p>
    <w:p w:rsidR="00152883" w:rsidRPr="00152883" w:rsidRDefault="00152883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6A676D">
        <w:rPr>
          <w:sz w:val="24"/>
          <w:szCs w:val="24"/>
          <w:lang w:val="ru-RU"/>
        </w:rPr>
        <w:t>Лабораторная работа № 9 Проверяем датчики случайных чисел.</w:t>
      </w:r>
    </w:p>
    <w:p w:rsidR="006A676D" w:rsidRDefault="006A676D" w:rsidP="00FE5093">
      <w:pPr>
        <w:spacing w:line="276" w:lineRule="auto"/>
        <w:jc w:val="both"/>
        <w:rPr>
          <w:b/>
          <w:sz w:val="24"/>
          <w:szCs w:val="24"/>
          <w:lang w:val="ru-RU"/>
        </w:rPr>
      </w:pPr>
      <w:r w:rsidRPr="006A676D">
        <w:rPr>
          <w:b/>
          <w:sz w:val="24"/>
          <w:szCs w:val="24"/>
          <w:lang w:val="ru-RU"/>
        </w:rPr>
        <w:t>Логико-математические модели</w:t>
      </w:r>
      <w:r w:rsidR="00317FE2">
        <w:rPr>
          <w:b/>
          <w:sz w:val="24"/>
          <w:szCs w:val="24"/>
          <w:lang w:val="ru-RU"/>
        </w:rPr>
        <w:t xml:space="preserve">  11</w:t>
      </w:r>
      <w:r w:rsidRPr="006A676D">
        <w:rPr>
          <w:b/>
          <w:sz w:val="24"/>
          <w:szCs w:val="24"/>
          <w:lang w:val="ru-RU"/>
        </w:rPr>
        <w:t xml:space="preserve"> часов</w:t>
      </w:r>
    </w:p>
    <w:p w:rsidR="006A676D" w:rsidRDefault="006A676D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6A676D">
        <w:rPr>
          <w:sz w:val="24"/>
          <w:szCs w:val="24"/>
          <w:lang w:val="ru-RU"/>
        </w:rPr>
        <w:t xml:space="preserve"> Понятие модели искусственного интеллекта. Элементы логики высказываний. Законы алгебры высказываний. Как построить логическую формулу. Решение логических задач средствами математической логики. Реляционные модели. Функциональные отношения. Логические функции и логические выражения. Логика СУБД. </w:t>
      </w:r>
      <w:r>
        <w:rPr>
          <w:sz w:val="24"/>
          <w:szCs w:val="24"/>
        </w:rPr>
        <w:t>Access</w:t>
      </w:r>
      <w:r>
        <w:rPr>
          <w:sz w:val="24"/>
          <w:szCs w:val="24"/>
          <w:lang w:val="ru-RU"/>
        </w:rPr>
        <w:t xml:space="preserve">. </w:t>
      </w:r>
      <w:r w:rsidRPr="006A676D">
        <w:rPr>
          <w:lang w:val="ru-RU"/>
        </w:rPr>
        <w:t xml:space="preserve"> </w:t>
      </w:r>
      <w:r w:rsidRPr="006A676D">
        <w:rPr>
          <w:sz w:val="24"/>
          <w:szCs w:val="24"/>
          <w:lang w:val="ru-RU"/>
        </w:rPr>
        <w:t xml:space="preserve">Базы данных и экспертные системы. </w:t>
      </w:r>
      <w:r>
        <w:rPr>
          <w:sz w:val="24"/>
          <w:szCs w:val="24"/>
          <w:lang w:val="ru-RU"/>
        </w:rPr>
        <w:t xml:space="preserve"> </w:t>
      </w:r>
      <w:r w:rsidRPr="006A676D">
        <w:rPr>
          <w:sz w:val="24"/>
          <w:szCs w:val="24"/>
          <w:lang w:val="ru-RU"/>
        </w:rPr>
        <w:t xml:space="preserve">Реляционная модель экспертной системы. </w:t>
      </w:r>
    </w:p>
    <w:p w:rsidR="006A676D" w:rsidRDefault="006A676D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6A676D">
        <w:rPr>
          <w:sz w:val="24"/>
          <w:szCs w:val="24"/>
          <w:lang w:val="ru-RU"/>
        </w:rPr>
        <w:t xml:space="preserve">Лабораторная работа № 10 Компьютерное исследование логических формул. Лабораторная работа № 11 Соединение таблиц </w:t>
      </w:r>
      <w:r>
        <w:rPr>
          <w:sz w:val="24"/>
          <w:szCs w:val="24"/>
        </w:rPr>
        <w:t>Access</w:t>
      </w:r>
      <w:r>
        <w:rPr>
          <w:sz w:val="24"/>
          <w:szCs w:val="24"/>
          <w:lang w:val="ru-RU"/>
        </w:rPr>
        <w:t>.</w:t>
      </w:r>
      <w:r w:rsidRPr="006A676D">
        <w:rPr>
          <w:sz w:val="24"/>
          <w:szCs w:val="24"/>
          <w:lang w:val="ru-RU"/>
        </w:rPr>
        <w:t xml:space="preserve"> </w:t>
      </w:r>
    </w:p>
    <w:p w:rsidR="00152883" w:rsidRDefault="006A676D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6A676D">
        <w:rPr>
          <w:sz w:val="24"/>
          <w:szCs w:val="24"/>
          <w:lang w:val="ru-RU"/>
        </w:rPr>
        <w:t xml:space="preserve">Лабораторная работа № 12 Создание экспертной системы с помощью </w:t>
      </w:r>
      <w:r>
        <w:rPr>
          <w:sz w:val="24"/>
          <w:szCs w:val="24"/>
        </w:rPr>
        <w:t>Access</w:t>
      </w:r>
      <w:r>
        <w:rPr>
          <w:sz w:val="24"/>
          <w:szCs w:val="24"/>
          <w:lang w:val="ru-RU"/>
        </w:rPr>
        <w:t>.</w:t>
      </w:r>
    </w:p>
    <w:p w:rsidR="006A676D" w:rsidRDefault="006A676D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6A676D">
        <w:rPr>
          <w:b/>
          <w:sz w:val="24"/>
          <w:szCs w:val="24"/>
          <w:lang w:val="ru-RU"/>
        </w:rPr>
        <w:t>Информационные модели в задачах управления 8 часов</w:t>
      </w:r>
      <w:r w:rsidRPr="006A676D">
        <w:rPr>
          <w:sz w:val="24"/>
          <w:szCs w:val="24"/>
          <w:lang w:val="ru-RU"/>
        </w:rPr>
        <w:t xml:space="preserve"> </w:t>
      </w:r>
    </w:p>
    <w:p w:rsidR="006A676D" w:rsidRDefault="006A676D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6A676D">
        <w:rPr>
          <w:sz w:val="24"/>
          <w:szCs w:val="24"/>
          <w:lang w:val="ru-RU"/>
        </w:rPr>
        <w:lastRenderedPageBreak/>
        <w:t xml:space="preserve">Что такое управление. Сколько можно взять у природы. Задача о лесопарке. Учимся у природы правильной организации управления. Изучаем системы с обратной связи. Управление по принципу обратной связи. Глобальные модели. </w:t>
      </w:r>
    </w:p>
    <w:p w:rsidR="006A676D" w:rsidRDefault="006A676D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6A676D">
        <w:rPr>
          <w:sz w:val="24"/>
          <w:szCs w:val="24"/>
          <w:lang w:val="ru-RU"/>
        </w:rPr>
        <w:t xml:space="preserve">Лабораторная работа № 13 Управление добычей возобновляемых ресурсов. </w:t>
      </w:r>
    </w:p>
    <w:p w:rsidR="006A676D" w:rsidRDefault="006A676D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6A676D">
        <w:rPr>
          <w:sz w:val="24"/>
          <w:szCs w:val="24"/>
          <w:lang w:val="ru-RU"/>
        </w:rPr>
        <w:t xml:space="preserve">Лабораторная работа №14 Организация посещений парка. </w:t>
      </w:r>
    </w:p>
    <w:p w:rsidR="006A676D" w:rsidRDefault="006A676D" w:rsidP="00FE5093">
      <w:pPr>
        <w:spacing w:line="276" w:lineRule="auto"/>
        <w:jc w:val="both"/>
        <w:rPr>
          <w:sz w:val="24"/>
          <w:szCs w:val="24"/>
          <w:lang w:val="ru-RU"/>
        </w:rPr>
      </w:pPr>
      <w:r w:rsidRPr="006A676D">
        <w:rPr>
          <w:sz w:val="24"/>
          <w:szCs w:val="24"/>
          <w:lang w:val="ru-RU"/>
        </w:rPr>
        <w:t>Лабораторная работа № 15 Лисы и кролики.</w:t>
      </w:r>
    </w:p>
    <w:p w:rsidR="006A676D" w:rsidRDefault="006A676D" w:rsidP="00FE5093">
      <w:pPr>
        <w:spacing w:line="276" w:lineRule="auto"/>
        <w:jc w:val="both"/>
        <w:rPr>
          <w:sz w:val="24"/>
          <w:szCs w:val="24"/>
          <w:lang w:val="ru-RU"/>
        </w:rPr>
      </w:pPr>
    </w:p>
    <w:p w:rsidR="00FE5093" w:rsidRDefault="00FE5093" w:rsidP="00FE5093">
      <w:pPr>
        <w:pStyle w:val="3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3. Календарно- тематическое планирование </w:t>
      </w:r>
    </w:p>
    <w:tbl>
      <w:tblPr>
        <w:tblW w:w="5332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"/>
        <w:gridCol w:w="2045"/>
        <w:gridCol w:w="808"/>
        <w:gridCol w:w="1946"/>
        <w:gridCol w:w="1837"/>
        <w:gridCol w:w="1319"/>
        <w:gridCol w:w="1652"/>
      </w:tblGrid>
      <w:tr w:rsidR="00FE5093" w:rsidTr="00FE5093">
        <w:trPr>
          <w:tblHeader/>
        </w:trPr>
        <w:tc>
          <w:tcPr>
            <w:tcW w:w="2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п./п</w:t>
            </w:r>
          </w:p>
        </w:tc>
        <w:tc>
          <w:tcPr>
            <w:tcW w:w="10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часов</w:t>
            </w:r>
          </w:p>
        </w:tc>
        <w:tc>
          <w:tcPr>
            <w:tcW w:w="33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них:</w:t>
            </w:r>
          </w:p>
        </w:tc>
      </w:tr>
      <w:tr w:rsidR="00FE5093" w:rsidTr="00FE5093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093" w:rsidRDefault="00FE509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093" w:rsidRDefault="00FE509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093" w:rsidRDefault="00FE5093">
            <w:pPr>
              <w:rPr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Контрольные и диагностические материалы </w:t>
            </w: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Проекты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</w:tr>
      <w:tr w:rsidR="00FE5093" w:rsidTr="00FE5093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 w:rsidP="00FE5093">
            <w:pPr>
              <w:spacing w:line="276" w:lineRule="auto"/>
              <w:jc w:val="both"/>
              <w:rPr>
                <w:lang w:val="ru-RU"/>
              </w:rPr>
            </w:pPr>
            <w:r w:rsidRPr="00FE5093">
              <w:rPr>
                <w:lang w:val="ru-RU"/>
              </w:rPr>
              <w:t xml:space="preserve">Название изучаемой темы № </w:t>
            </w:r>
            <w:r w:rsidRPr="00FE5093">
              <w:t>I</w:t>
            </w:r>
            <w:r w:rsidRPr="00FE5093">
              <w:rPr>
                <w:lang w:val="ru-RU"/>
              </w:rPr>
              <w:t xml:space="preserve"> </w:t>
            </w:r>
            <w:r w:rsidRPr="00FE5093">
              <w:rPr>
                <w:b/>
                <w:lang w:val="ru-RU"/>
              </w:rPr>
              <w:t xml:space="preserve">Информация как наука  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pPr>
              <w:rPr>
                <w:lang w:val="ru-RU"/>
              </w:rPr>
            </w:pPr>
            <w:r w:rsidRPr="00FE5093">
              <w:rPr>
                <w:lang w:val="ru-RU"/>
              </w:rPr>
              <w:t>6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pPr>
              <w:spacing w:line="276" w:lineRule="auto"/>
            </w:pP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pPr>
              <w:spacing w:line="276" w:lineRule="auto"/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317FE2" w:rsidRDefault="00317FE2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FE5093" w:rsidTr="00FE5093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II.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 w:rsidP="00FE509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FE5093">
              <w:rPr>
                <w:rFonts w:ascii="Times New Roman" w:hAnsi="Times New Roman" w:cs="Times New Roman"/>
              </w:rPr>
              <w:t xml:space="preserve">Название изучаемой темы № II </w:t>
            </w:r>
            <w:r w:rsidRPr="00FE5093">
              <w:rPr>
                <w:rFonts w:ascii="Times New Roman" w:hAnsi="Times New Roman" w:cs="Times New Roman"/>
                <w:b/>
              </w:rPr>
              <w:t xml:space="preserve">Информационная деятельность человека и использование в ней компьютерных технологий 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pPr>
              <w:rPr>
                <w:lang w:val="ru-RU"/>
              </w:rPr>
            </w:pPr>
            <w:r w:rsidRPr="00FE5093">
              <w:rPr>
                <w:lang w:val="ru-RU"/>
              </w:rPr>
              <w:t>5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317FE2" w:rsidRDefault="00317FE2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FE5093" w:rsidTr="00FE5093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III.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 w:rsidP="00FE5093">
            <w:pPr>
              <w:spacing w:line="276" w:lineRule="auto"/>
              <w:jc w:val="both"/>
              <w:rPr>
                <w:lang w:val="ru-RU"/>
              </w:rPr>
            </w:pPr>
            <w:r w:rsidRPr="00FE5093">
              <w:rPr>
                <w:lang w:val="ru-RU"/>
              </w:rPr>
              <w:t xml:space="preserve">Название изучаемой темы № </w:t>
            </w:r>
            <w:r w:rsidRPr="00FE5093">
              <w:t>III</w:t>
            </w:r>
            <w:r w:rsidRPr="00FE5093">
              <w:rPr>
                <w:lang w:val="ru-RU"/>
              </w:rPr>
              <w:t xml:space="preserve"> </w:t>
            </w:r>
            <w:r w:rsidRPr="00FE5093">
              <w:rPr>
                <w:b/>
                <w:lang w:val="ru-RU"/>
              </w:rPr>
              <w:t xml:space="preserve">Моделирование процессов живой и неживой природы  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317FE2" w:rsidRDefault="00317FE2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  <w:p w:rsidR="00FE5093" w:rsidRPr="00FE5093" w:rsidRDefault="00FE5093"/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r w:rsidRPr="00FE5093">
              <w:t>1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r w:rsidRPr="00FE5093">
              <w:t>3</w:t>
            </w:r>
          </w:p>
        </w:tc>
      </w:tr>
      <w:tr w:rsidR="00FE5093" w:rsidTr="00FE5093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IV.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 w:rsidP="00FE5093">
            <w:pPr>
              <w:spacing w:line="276" w:lineRule="auto"/>
              <w:jc w:val="both"/>
              <w:rPr>
                <w:b/>
                <w:lang w:val="ru-RU"/>
              </w:rPr>
            </w:pPr>
            <w:r w:rsidRPr="00FE5093">
              <w:rPr>
                <w:lang w:val="ru-RU"/>
              </w:rPr>
              <w:t>Название изучаемой темы №</w:t>
            </w:r>
            <w:r w:rsidRPr="00FE5093">
              <w:t>IV</w:t>
            </w:r>
            <w:r w:rsidRPr="00FE5093">
              <w:rPr>
                <w:b/>
                <w:lang w:val="ru-RU"/>
              </w:rPr>
              <w:t xml:space="preserve"> Логико-математические модели  10 часов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pPr>
              <w:rPr>
                <w:lang w:val="ru-RU"/>
              </w:rPr>
            </w:pPr>
            <w:r w:rsidRPr="00FE5093">
              <w:t>1</w:t>
            </w:r>
            <w:r w:rsidR="00317FE2">
              <w:rPr>
                <w:lang w:val="ru-RU"/>
              </w:rPr>
              <w:t>1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r w:rsidRPr="00FE5093">
              <w:t>.</w:t>
            </w: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317FE2" w:rsidRDefault="00317FE2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FE5093" w:rsidTr="00FE5093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 w:rsidP="00FE5093">
            <w:pPr>
              <w:spacing w:line="276" w:lineRule="auto"/>
              <w:jc w:val="both"/>
              <w:rPr>
                <w:lang w:val="ru-RU"/>
              </w:rPr>
            </w:pPr>
            <w:r w:rsidRPr="00FE5093">
              <w:rPr>
                <w:lang w:val="ru-RU"/>
              </w:rPr>
              <w:t xml:space="preserve">Название изучаемой темы № </w:t>
            </w:r>
            <w:r w:rsidRPr="00FE5093">
              <w:t>V</w:t>
            </w:r>
            <w:r w:rsidRPr="00FE5093">
              <w:rPr>
                <w:lang w:val="ru-RU"/>
              </w:rPr>
              <w:t xml:space="preserve"> </w:t>
            </w:r>
            <w:r w:rsidRPr="00FE5093">
              <w:rPr>
                <w:b/>
                <w:lang w:val="ru-RU"/>
              </w:rPr>
              <w:t xml:space="preserve">Информационные модели в задачах управления 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r w:rsidRPr="00FE5093">
              <w:t>2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317FE2" w:rsidRDefault="00317FE2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FE5093" w:rsidTr="00FE5093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 I.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Default="00FE5093">
            <w:pPr>
              <w:rPr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Default="00FE5093">
            <w:pPr>
              <w:rPr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Default="00FE509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Default="00FE5093">
            <w:pPr>
              <w:rPr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317FE2" w:rsidRDefault="00FE5093">
            <w:pPr>
              <w:rPr>
                <w:sz w:val="24"/>
                <w:szCs w:val="24"/>
                <w:lang w:val="ru-RU"/>
              </w:rPr>
            </w:pPr>
          </w:p>
        </w:tc>
      </w:tr>
      <w:tr w:rsidR="00FE5093" w:rsidTr="00FE5093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Default="00FE5093">
            <w:pPr>
              <w:rPr>
                <w:sz w:val="24"/>
                <w:szCs w:val="24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r w:rsidRPr="00FE5093">
              <w:t>Итого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r w:rsidRPr="00FE5093">
              <w:t>35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pPr>
              <w:spacing w:line="276" w:lineRule="auto"/>
            </w:pP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FE5093" w:rsidRDefault="00FE5093">
            <w:r w:rsidRPr="00FE5093">
              <w:t>1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93" w:rsidRPr="00FE5093" w:rsidRDefault="00FE5093"/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093" w:rsidRPr="00317FE2" w:rsidRDefault="00317FE2">
            <w:pPr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5</w:t>
            </w:r>
          </w:p>
        </w:tc>
      </w:tr>
    </w:tbl>
    <w:p w:rsidR="00FE5093" w:rsidRDefault="00FE5093" w:rsidP="00FE509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A676D" w:rsidRPr="006A676D" w:rsidRDefault="006A676D" w:rsidP="00152883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152883" w:rsidRPr="00152883" w:rsidRDefault="00152883" w:rsidP="00152883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706454" w:rsidRDefault="00FE5093" w:rsidP="00706454">
      <w:pPr>
        <w:pStyle w:val="a5"/>
        <w:widowControl w:val="0"/>
        <w:spacing w:after="100"/>
        <w:jc w:val="both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 xml:space="preserve">3.1 </w:t>
      </w:r>
      <w:r w:rsidR="006A676D">
        <w:rPr>
          <w:rFonts w:ascii="Times New Roman" w:eastAsia="Times" w:hAnsi="Times New Roman" w:cs="Times New Roman"/>
          <w:sz w:val="24"/>
          <w:szCs w:val="24"/>
        </w:rPr>
        <w:t>Календарно-тематическое планирование Информатика 10 класс.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6"/>
        <w:gridCol w:w="3248"/>
        <w:gridCol w:w="850"/>
        <w:gridCol w:w="991"/>
        <w:gridCol w:w="808"/>
        <w:gridCol w:w="1364"/>
        <w:gridCol w:w="1354"/>
      </w:tblGrid>
      <w:tr w:rsidR="00706454" w:rsidRPr="00075A99" w:rsidTr="00630677">
        <w:trPr>
          <w:trHeight w:val="481"/>
          <w:tblHeader/>
        </w:trPr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3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 xml:space="preserve">Тема урока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Кол-во часов очно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Кол-во часов заочно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 </w:t>
            </w:r>
          </w:p>
        </w:tc>
      </w:tr>
      <w:tr w:rsidR="00706454" w:rsidRPr="00075A99" w:rsidTr="00630677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454" w:rsidRPr="00075A99" w:rsidRDefault="0070645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454" w:rsidRPr="00075A99" w:rsidRDefault="0070645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454" w:rsidRPr="00075A99" w:rsidRDefault="0070645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454" w:rsidRPr="00075A99" w:rsidRDefault="0070645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454" w:rsidRPr="00075A99" w:rsidRDefault="00706454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FE50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454" w:rsidRPr="00075A99" w:rsidTr="00706454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075A99" w:rsidP="0030605A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5A99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как наука  </w:t>
            </w:r>
            <w:r w:rsidR="004E2AB6">
              <w:rPr>
                <w:rFonts w:ascii="Times New Roman" w:hAnsi="Times New Roman"/>
                <w:b/>
                <w:sz w:val="24"/>
                <w:szCs w:val="24"/>
              </w:rPr>
              <w:t xml:space="preserve">6 часов </w:t>
            </w:r>
          </w:p>
        </w:tc>
      </w:tr>
      <w:tr w:rsidR="00706454" w:rsidRPr="00075A99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706454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075A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Информация. Информационные процессы.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как средство сохранения и передачи информации.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Универсальность двоичного кодирования.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A99" w:rsidRPr="00075A99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99" w:rsidRPr="00075A99" w:rsidRDefault="00075A99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99" w:rsidRPr="00075A99" w:rsidRDefault="004E2A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Информационное моделирование. </w:t>
            </w:r>
            <w:r w:rsidRPr="004E2AB6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Обработка числовой информации с помощью электронной таблицы.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99" w:rsidRPr="00075A99" w:rsidRDefault="004F68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99" w:rsidRPr="00075A99" w:rsidRDefault="00075A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99" w:rsidRPr="00075A99" w:rsidRDefault="004F68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99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99" w:rsidRPr="00075A99" w:rsidRDefault="00075A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Системный подход в моделировании. Лабораторная работа №2 Обработка текстовой и графической информации.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Алгоритмы и их свойства.</w:t>
            </w:r>
            <w:r>
              <w:rPr>
                <w:sz w:val="24"/>
                <w:szCs w:val="24"/>
              </w:rPr>
              <w:t xml:space="preserve"> </w:t>
            </w:r>
            <w:r w:rsidRPr="004E2AB6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Программирование основных алгоритмических конструкций.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454" w:rsidRPr="00BB1E63" w:rsidTr="00706454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4E2AB6" w:rsidP="0030605A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Информационная деятельность человека и использование в ней компьютерных технологий </w:t>
            </w:r>
            <w:r w:rsidR="00630677">
              <w:rPr>
                <w:rFonts w:ascii="Times New Roman" w:hAnsi="Times New Roman"/>
                <w:b/>
                <w:sz w:val="24"/>
                <w:szCs w:val="24"/>
              </w:rPr>
              <w:t>5 часов</w:t>
            </w:r>
          </w:p>
        </w:tc>
      </w:tr>
      <w:tr w:rsidR="00152883" w:rsidRPr="00630677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задачи и их решения.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240922" w:rsidRDefault="00152883" w:rsidP="00303630">
            <w:r w:rsidRPr="00240922">
              <w:t>15.10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630677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компьютера для решения простейших информационных задач. Лабораторная задача №4 Фактографическая модель «Класс»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240922" w:rsidRDefault="00152883" w:rsidP="00303630">
            <w:r w:rsidRPr="00240922">
              <w:t>22.10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630677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переменной к массиву. Лабораторная работа №5  Программы для обработки массивов.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240922" w:rsidRDefault="00152883" w:rsidP="00303630">
            <w:r w:rsidRPr="00240922">
              <w:t>29.10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630677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уравнений методом половинного деления. Лабораторная работа №6  Решение уравнений.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 w:rsidP="00303630">
            <w:r w:rsidRPr="00240922">
              <w:t>12.11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630677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77">
              <w:rPr>
                <w:rFonts w:ascii="Times New Roman" w:hAnsi="Times New Roman" w:cs="Times New Roman"/>
                <w:sz w:val="24"/>
                <w:szCs w:val="24"/>
              </w:rPr>
              <w:t>Измерение количество информации.</w:t>
            </w:r>
          </w:p>
          <w:p w:rsidR="00152883" w:rsidRPr="00630677" w:rsidRDefault="00152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152883" w:rsidRDefault="00152883" w:rsidP="00303630">
            <w:pPr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454" w:rsidRPr="00BB1E63" w:rsidTr="00706454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630677" w:rsidP="0030605A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Моделирование процессов живой и неживой природы  </w:t>
            </w:r>
            <w:r w:rsidR="00317FE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30605A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152883" w:rsidRPr="00630677" w:rsidTr="004F686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процессов в биологии.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Границы адекватности модели. Лабораторная работа № 7 Поиск границ адекватности модели.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Моделирование эпидемии гриппа. Лабораторная работа № 8 Компьютерная модель эпидемии гриппа.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Вероятностные модели. </w:t>
            </w:r>
            <w:r w:rsidR="00317FE2" w:rsidRPr="00317FE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9 Проверяем датчики случайных чисел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4F6867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FE5093" w:rsidRDefault="00317FE2" w:rsidP="00317F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теме Моделирование процессов живой и неживой материи.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05A" w:rsidRPr="004F6867" w:rsidTr="00DC4721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5A" w:rsidRPr="0030605A" w:rsidRDefault="003060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Логико-математические модели </w:t>
            </w:r>
            <w:r w:rsidR="00317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 </w:t>
            </w:r>
          </w:p>
        </w:tc>
      </w:tr>
      <w:tr w:rsidR="00152883" w:rsidRPr="004F6867" w:rsidTr="004F686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модели искусственного интеллекта.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5288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4F6867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логики высказываний.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5288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алгебры высказываний.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30605A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построить логическую формулу.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15288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FE2" w:rsidRPr="00317FE2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FE2" w:rsidRPr="00075A99" w:rsidRDefault="00317FE2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FE2" w:rsidRPr="00317FE2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7FE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10 Компьютерное исследование логических формул.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FE2" w:rsidRPr="00075A99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FE2" w:rsidRPr="00075A99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FE2" w:rsidRPr="00075A99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FE2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FE2" w:rsidRPr="00075A99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30605A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логических задач средствами математической логики.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30605A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Реляционные модели</w:t>
            </w:r>
            <w:r w:rsidR="006A676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30605A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Функциональные отношения</w:t>
            </w:r>
            <w:r w:rsidR="006A676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30605A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Логические функции и логические выражения.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912275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Логика СУБД.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Лабораторная работа № 11 Соединение таблиц </w:t>
            </w:r>
            <w:r w:rsidRPr="00912275">
              <w:rPr>
                <w:rFonts w:ascii="Times New Roman" w:hAnsi="Times New Roman" w:cs="Times New Roman"/>
                <w:sz w:val="24"/>
                <w:szCs w:val="24"/>
              </w:rPr>
              <w:t>Access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30605A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Базы данных и экспертные системы. Лабораторная работа № 12 Создание экспертной системы с помощью </w:t>
            </w:r>
            <w:r w:rsidRPr="00912275">
              <w:rPr>
                <w:rFonts w:ascii="Times New Roman" w:hAnsi="Times New Roman" w:cs="Times New Roman"/>
                <w:sz w:val="24"/>
                <w:szCs w:val="24"/>
              </w:rPr>
              <w:t>Access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454" w:rsidRPr="00075A99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706454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9122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Реляционная модель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экспертной системы.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275" w:rsidRPr="00BB1E63" w:rsidTr="0089104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275" w:rsidRPr="00912275" w:rsidRDefault="0091227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2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Информационные модели в задачах управления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</w:tr>
      <w:tr w:rsidR="00152883" w:rsidRPr="00075A99" w:rsidTr="0030605A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управление.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можно взять у природы. Лабораторная работа № 13 Управление добычей возобновляемых ресурсов.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о лесопарке. Лабораторная работа №14 Организация посещений парка.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075A99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Учимся у природы правильной организации управления.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912275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6A676D">
              <w:rPr>
                <w:rFonts w:ascii="Times New Roman" w:hAnsi="Times New Roman"/>
                <w:sz w:val="24"/>
                <w:szCs w:val="24"/>
              </w:rPr>
              <w:t>зучаем системы с обратной связи.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Лабораторная работа № 15 Лисы и кролики.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912275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по принципу обратной связи.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83" w:rsidRPr="00317FE2" w:rsidTr="00152883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 w:rsidP="007064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317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 по теме: Информационные модели  в задачах управления.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3" w:rsidRPr="00075A99" w:rsidRDefault="00152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454" w:rsidRPr="00317FE2" w:rsidTr="006306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5A9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454" w:rsidRPr="00075A99" w:rsidRDefault="007064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04F5" w:rsidRPr="00706454" w:rsidRDefault="00E804F5" w:rsidP="00317FE2">
      <w:pPr>
        <w:rPr>
          <w:sz w:val="24"/>
          <w:szCs w:val="24"/>
          <w:lang w:val="ru-RU"/>
        </w:rPr>
      </w:pPr>
    </w:p>
    <w:p w:rsidR="00E804F5" w:rsidRPr="00706454" w:rsidRDefault="00E804F5" w:rsidP="00E804F5">
      <w:pPr>
        <w:tabs>
          <w:tab w:val="left" w:pos="567"/>
        </w:tabs>
        <w:ind w:left="284"/>
        <w:jc w:val="both"/>
        <w:rPr>
          <w:rFonts w:eastAsia="Symbol"/>
          <w:sz w:val="24"/>
          <w:szCs w:val="24"/>
          <w:lang w:val="ru-RU"/>
        </w:rPr>
      </w:pPr>
    </w:p>
    <w:p w:rsidR="00E804F5" w:rsidRPr="00706454" w:rsidRDefault="00317FE2" w:rsidP="00E804F5">
      <w:pPr>
        <w:pStyle w:val="a5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 xml:space="preserve">Используемая литература. </w:t>
      </w:r>
    </w:p>
    <w:p w:rsidR="00E804F5" w:rsidRPr="00706454" w:rsidRDefault="00706454" w:rsidP="00E804F5">
      <w:pPr>
        <w:pStyle w:val="a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1. </w:t>
      </w:r>
      <w:r w:rsidR="00E804F5" w:rsidRPr="00706454">
        <w:rPr>
          <w:rFonts w:ascii="Times New Roman" w:hAnsi="Times New Roman" w:cs="Times New Roman"/>
          <w:bCs/>
          <w:iCs/>
          <w:sz w:val="24"/>
          <w:szCs w:val="24"/>
        </w:rPr>
        <w:t xml:space="preserve">«Программы общеобразовательных учреждений. Информатика и ИКТ. 10-11 классы/Составитель Гейн А.Г. – М.: Просвещение, 2012, </w:t>
      </w:r>
      <w:r w:rsidR="00E804F5" w:rsidRPr="00706454">
        <w:rPr>
          <w:rFonts w:ascii="Times New Roman" w:hAnsi="Times New Roman" w:cs="Times New Roman"/>
          <w:sz w:val="24"/>
          <w:szCs w:val="24"/>
        </w:rPr>
        <w:t>рекомендованной Министерством образования и науки РФ.</w:t>
      </w:r>
    </w:p>
    <w:p w:rsidR="00E804F5" w:rsidRDefault="00E804F5" w:rsidP="00706454">
      <w:pPr>
        <w:pStyle w:val="a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06454">
        <w:rPr>
          <w:rFonts w:ascii="Times New Roman" w:hAnsi="Times New Roman" w:cs="Times New Roman"/>
          <w:bCs/>
          <w:iCs/>
          <w:sz w:val="24"/>
          <w:szCs w:val="24"/>
        </w:rPr>
        <w:t xml:space="preserve">2. </w:t>
      </w:r>
      <w:r w:rsidR="007064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06454">
        <w:rPr>
          <w:rFonts w:ascii="Times New Roman" w:hAnsi="Times New Roman" w:cs="Times New Roman"/>
          <w:bCs/>
          <w:iCs/>
          <w:sz w:val="24"/>
          <w:szCs w:val="24"/>
        </w:rPr>
        <w:t>Информатика и информационные технологии: Кн. Для учителя: методические рекомендации к уч. 10 класса/А.Г. Гейн, Н.А.Юнерман, А.А. Гейн. – М.: Просвещение, 2012 г.</w:t>
      </w:r>
    </w:p>
    <w:p w:rsidR="006A676D" w:rsidRPr="00706454" w:rsidRDefault="006A676D" w:rsidP="00706454">
      <w:pPr>
        <w:pStyle w:val="a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3. Информатика 10 класс: учеб. Для общеобразоват. Учреждений: базовый и углубл. Уровни// А.Г. Гейн, А.Б.Ливчак, А.И. Сенокосов – 4-е изд. – М.: Просвещение, 2018. - - 272с. </w:t>
      </w:r>
    </w:p>
    <w:p w:rsidR="00E804F5" w:rsidRPr="00706454" w:rsidRDefault="00E804F5" w:rsidP="00706454">
      <w:pPr>
        <w:pStyle w:val="a5"/>
        <w:ind w:right="102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804F5" w:rsidRPr="00706454" w:rsidRDefault="00E804F5" w:rsidP="00706454">
      <w:pPr>
        <w:tabs>
          <w:tab w:val="left" w:pos="567"/>
        </w:tabs>
        <w:ind w:left="284"/>
        <w:jc w:val="both"/>
        <w:rPr>
          <w:rFonts w:eastAsia="Symbol"/>
          <w:sz w:val="24"/>
          <w:szCs w:val="24"/>
          <w:lang w:val="ru-RU"/>
        </w:rPr>
      </w:pPr>
    </w:p>
    <w:p w:rsidR="00373E81" w:rsidRPr="00706454" w:rsidRDefault="00373E81">
      <w:pPr>
        <w:rPr>
          <w:sz w:val="24"/>
          <w:szCs w:val="24"/>
          <w:lang w:val="ru-RU"/>
        </w:rPr>
      </w:pPr>
    </w:p>
    <w:sectPr w:rsidR="00373E81" w:rsidRPr="00706454" w:rsidSect="00317FE2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3AB" w:rsidRDefault="00C973AB" w:rsidP="00317FE2">
      <w:r>
        <w:separator/>
      </w:r>
    </w:p>
  </w:endnote>
  <w:endnote w:type="continuationSeparator" w:id="0">
    <w:p w:rsidR="00C973AB" w:rsidRDefault="00C973AB" w:rsidP="00317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8221341"/>
      <w:docPartObj>
        <w:docPartGallery w:val="Page Numbers (Bottom of Page)"/>
        <w:docPartUnique/>
      </w:docPartObj>
    </w:sdtPr>
    <w:sdtEndPr/>
    <w:sdtContent>
      <w:p w:rsidR="00317FE2" w:rsidRDefault="00317FE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E63" w:rsidRPr="00BB1E63">
          <w:rPr>
            <w:noProof/>
            <w:lang w:val="ru-RU"/>
          </w:rPr>
          <w:t>2</w:t>
        </w:r>
        <w:r>
          <w:fldChar w:fldCharType="end"/>
        </w:r>
      </w:p>
    </w:sdtContent>
  </w:sdt>
  <w:p w:rsidR="00317FE2" w:rsidRDefault="00317FE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3AB" w:rsidRDefault="00C973AB" w:rsidP="00317FE2">
      <w:r>
        <w:separator/>
      </w:r>
    </w:p>
  </w:footnote>
  <w:footnote w:type="continuationSeparator" w:id="0">
    <w:p w:rsidR="00C973AB" w:rsidRDefault="00C973AB" w:rsidP="00317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2DB"/>
    <w:multiLevelType w:val="hybridMultilevel"/>
    <w:tmpl w:val="B9185994"/>
    <w:lvl w:ilvl="0" w:tplc="0A4EC44A">
      <w:start w:val="1"/>
      <w:numFmt w:val="bullet"/>
      <w:lvlText w:val=""/>
      <w:lvlJc w:val="left"/>
    </w:lvl>
    <w:lvl w:ilvl="1" w:tplc="E9CA8C46">
      <w:numFmt w:val="decimal"/>
      <w:lvlText w:val=""/>
      <w:lvlJc w:val="left"/>
    </w:lvl>
    <w:lvl w:ilvl="2" w:tplc="BC7A0762">
      <w:numFmt w:val="decimal"/>
      <w:lvlText w:val=""/>
      <w:lvlJc w:val="left"/>
    </w:lvl>
    <w:lvl w:ilvl="3" w:tplc="B12C6F2C">
      <w:numFmt w:val="decimal"/>
      <w:lvlText w:val=""/>
      <w:lvlJc w:val="left"/>
    </w:lvl>
    <w:lvl w:ilvl="4" w:tplc="5F106840">
      <w:numFmt w:val="decimal"/>
      <w:lvlText w:val=""/>
      <w:lvlJc w:val="left"/>
    </w:lvl>
    <w:lvl w:ilvl="5" w:tplc="002867D0">
      <w:numFmt w:val="decimal"/>
      <w:lvlText w:val=""/>
      <w:lvlJc w:val="left"/>
    </w:lvl>
    <w:lvl w:ilvl="6" w:tplc="10247C68">
      <w:numFmt w:val="decimal"/>
      <w:lvlText w:val=""/>
      <w:lvlJc w:val="left"/>
    </w:lvl>
    <w:lvl w:ilvl="7" w:tplc="2CCE5E40">
      <w:numFmt w:val="decimal"/>
      <w:lvlText w:val=""/>
      <w:lvlJc w:val="left"/>
    </w:lvl>
    <w:lvl w:ilvl="8" w:tplc="1DE43CE0">
      <w:numFmt w:val="decimal"/>
      <w:lvlText w:val=""/>
      <w:lvlJc w:val="left"/>
    </w:lvl>
  </w:abstractNum>
  <w:abstractNum w:abstractNumId="1">
    <w:nsid w:val="00002EA6"/>
    <w:multiLevelType w:val="hybridMultilevel"/>
    <w:tmpl w:val="46BE51DA"/>
    <w:lvl w:ilvl="0" w:tplc="76C2537A">
      <w:start w:val="1"/>
      <w:numFmt w:val="bullet"/>
      <w:lvlText w:val=""/>
      <w:lvlJc w:val="left"/>
    </w:lvl>
    <w:lvl w:ilvl="1" w:tplc="C5E0A254">
      <w:numFmt w:val="decimal"/>
      <w:lvlText w:val=""/>
      <w:lvlJc w:val="left"/>
    </w:lvl>
    <w:lvl w:ilvl="2" w:tplc="D9C63D88">
      <w:numFmt w:val="decimal"/>
      <w:lvlText w:val=""/>
      <w:lvlJc w:val="left"/>
    </w:lvl>
    <w:lvl w:ilvl="3" w:tplc="0EBE1144">
      <w:numFmt w:val="decimal"/>
      <w:lvlText w:val=""/>
      <w:lvlJc w:val="left"/>
    </w:lvl>
    <w:lvl w:ilvl="4" w:tplc="CFDCC78C">
      <w:numFmt w:val="decimal"/>
      <w:lvlText w:val=""/>
      <w:lvlJc w:val="left"/>
    </w:lvl>
    <w:lvl w:ilvl="5" w:tplc="E206A5EC">
      <w:numFmt w:val="decimal"/>
      <w:lvlText w:val=""/>
      <w:lvlJc w:val="left"/>
    </w:lvl>
    <w:lvl w:ilvl="6" w:tplc="E0C8EA94">
      <w:numFmt w:val="decimal"/>
      <w:lvlText w:val=""/>
      <w:lvlJc w:val="left"/>
    </w:lvl>
    <w:lvl w:ilvl="7" w:tplc="CA3CFE0A">
      <w:numFmt w:val="decimal"/>
      <w:lvlText w:val=""/>
      <w:lvlJc w:val="left"/>
    </w:lvl>
    <w:lvl w:ilvl="8" w:tplc="8E26BB66">
      <w:numFmt w:val="decimal"/>
      <w:lvlText w:val=""/>
      <w:lvlJc w:val="left"/>
    </w:lvl>
  </w:abstractNum>
  <w:abstractNum w:abstractNumId="2">
    <w:nsid w:val="000D2750"/>
    <w:multiLevelType w:val="hybridMultilevel"/>
    <w:tmpl w:val="E7B6F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00E89"/>
    <w:multiLevelType w:val="hybridMultilevel"/>
    <w:tmpl w:val="A6E63F54"/>
    <w:lvl w:ilvl="0" w:tplc="22CC78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51489"/>
    <w:multiLevelType w:val="hybridMultilevel"/>
    <w:tmpl w:val="EFD46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C87"/>
    <w:rsid w:val="00071D8D"/>
    <w:rsid w:val="00075A99"/>
    <w:rsid w:val="000C48D0"/>
    <w:rsid w:val="001456D2"/>
    <w:rsid w:val="00152883"/>
    <w:rsid w:val="001670BD"/>
    <w:rsid w:val="002F58B6"/>
    <w:rsid w:val="0030605A"/>
    <w:rsid w:val="00317FE2"/>
    <w:rsid w:val="00373E81"/>
    <w:rsid w:val="0038032F"/>
    <w:rsid w:val="003C123D"/>
    <w:rsid w:val="003D1BCB"/>
    <w:rsid w:val="004153B2"/>
    <w:rsid w:val="00415BED"/>
    <w:rsid w:val="004B6804"/>
    <w:rsid w:val="004E2AB6"/>
    <w:rsid w:val="004F6867"/>
    <w:rsid w:val="00591A49"/>
    <w:rsid w:val="00630677"/>
    <w:rsid w:val="006A676D"/>
    <w:rsid w:val="00704A1F"/>
    <w:rsid w:val="00706454"/>
    <w:rsid w:val="007132D6"/>
    <w:rsid w:val="0090476A"/>
    <w:rsid w:val="00912275"/>
    <w:rsid w:val="00BB1E63"/>
    <w:rsid w:val="00BC5E5C"/>
    <w:rsid w:val="00BD13FA"/>
    <w:rsid w:val="00BD50B4"/>
    <w:rsid w:val="00C240DC"/>
    <w:rsid w:val="00C973AB"/>
    <w:rsid w:val="00CF5254"/>
    <w:rsid w:val="00E804F5"/>
    <w:rsid w:val="00E85795"/>
    <w:rsid w:val="00F03020"/>
    <w:rsid w:val="00F03C87"/>
    <w:rsid w:val="00FE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22EF47-C196-443C-859A-0772AFA67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4F5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509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804F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E804F5"/>
  </w:style>
  <w:style w:type="paragraph" w:styleId="a5">
    <w:name w:val="List Paragraph"/>
    <w:basedOn w:val="a"/>
    <w:uiPriority w:val="34"/>
    <w:qFormat/>
    <w:rsid w:val="00E804F5"/>
    <w:pPr>
      <w:spacing w:line="276" w:lineRule="auto"/>
      <w:ind w:left="720"/>
      <w:contextualSpacing/>
    </w:pPr>
    <w:rPr>
      <w:rFonts w:ascii="Arial" w:eastAsia="Arial" w:hAnsi="Arial" w:cs="Arial"/>
      <w:color w:val="000000"/>
      <w:lang w:val="ru-RU" w:eastAsia="ru-RU"/>
    </w:rPr>
  </w:style>
  <w:style w:type="table" w:styleId="a6">
    <w:name w:val="Table Grid"/>
    <w:basedOn w:val="a1"/>
    <w:uiPriority w:val="59"/>
    <w:rsid w:val="007064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FE50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317FE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17FE2"/>
    <w:rPr>
      <w:rFonts w:ascii="Times New Roman" w:eastAsia="Times New Roman" w:hAnsi="Times New Roman" w:cs="Times New Roman"/>
      <w:lang w:val="en-US"/>
    </w:rPr>
  </w:style>
  <w:style w:type="paragraph" w:styleId="a9">
    <w:name w:val="footer"/>
    <w:basedOn w:val="a"/>
    <w:link w:val="aa"/>
    <w:uiPriority w:val="99"/>
    <w:unhideWhenUsed/>
    <w:rsid w:val="00317FE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17FE2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3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1675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7</cp:revision>
  <cp:lastPrinted>2020-10-11T06:32:00Z</cp:lastPrinted>
  <dcterms:created xsi:type="dcterms:W3CDTF">2020-09-27T06:08:00Z</dcterms:created>
  <dcterms:modified xsi:type="dcterms:W3CDTF">2020-12-03T16:02:00Z</dcterms:modified>
</cp:coreProperties>
</file>